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A3" w:rsidRPr="00765AE8" w:rsidRDefault="00F85AA3">
      <w:pPr>
        <w:rPr>
          <w:sz w:val="20"/>
          <w:lang w:val="de-CH"/>
        </w:rPr>
      </w:pPr>
      <w:r w:rsidRPr="00765AE8">
        <w:rPr>
          <w:sz w:val="20"/>
          <w:lang w:val="de-CH"/>
        </w:rPr>
        <w:t xml:space="preserve">Handout </w:t>
      </w:r>
      <w:proofErr w:type="spellStart"/>
      <w:r w:rsidRPr="00765AE8">
        <w:rPr>
          <w:sz w:val="20"/>
          <w:lang w:val="de-CH"/>
        </w:rPr>
        <w:t>Kränzlifortbildung</w:t>
      </w:r>
      <w:proofErr w:type="spellEnd"/>
      <w:r w:rsidRPr="00765AE8">
        <w:rPr>
          <w:sz w:val="20"/>
          <w:lang w:val="de-CH"/>
        </w:rPr>
        <w:t xml:space="preserve"> Privatklinik </w:t>
      </w:r>
      <w:proofErr w:type="spellStart"/>
      <w:r w:rsidRPr="00765AE8">
        <w:rPr>
          <w:sz w:val="20"/>
          <w:lang w:val="de-CH"/>
        </w:rPr>
        <w:t>Obach</w:t>
      </w:r>
      <w:proofErr w:type="spellEnd"/>
      <w:r w:rsidRPr="00765AE8">
        <w:rPr>
          <w:sz w:val="20"/>
          <w:lang w:val="de-CH"/>
        </w:rPr>
        <w:t xml:space="preserve"> 8.11.2012</w:t>
      </w:r>
    </w:p>
    <w:p w:rsidR="008860BE" w:rsidRPr="00765AE8" w:rsidRDefault="00F85AA3">
      <w:pPr>
        <w:rPr>
          <w:sz w:val="20"/>
          <w:lang w:val="de-CH"/>
        </w:rPr>
      </w:pPr>
      <w:r w:rsidRPr="00765AE8">
        <w:rPr>
          <w:sz w:val="20"/>
          <w:lang w:val="de-CH"/>
        </w:rPr>
        <w:t>Dr. med. M. Kaufmann</w:t>
      </w:r>
      <w:r w:rsidR="008860BE" w:rsidRPr="00765AE8">
        <w:rPr>
          <w:sz w:val="20"/>
          <w:lang w:val="de-CH"/>
        </w:rPr>
        <w:t>, Facharzt f. Pneumologie FMH</w:t>
      </w:r>
      <w:r w:rsidRPr="00765AE8">
        <w:rPr>
          <w:sz w:val="20"/>
          <w:lang w:val="de-CH"/>
        </w:rPr>
        <w:t xml:space="preserve"> </w:t>
      </w:r>
    </w:p>
    <w:p w:rsidR="00F85AA3" w:rsidRPr="00765AE8" w:rsidRDefault="00F85AA3">
      <w:pPr>
        <w:rPr>
          <w:sz w:val="20"/>
          <w:lang w:val="de-CH"/>
        </w:rPr>
      </w:pPr>
      <w:r w:rsidRPr="00765AE8">
        <w:rPr>
          <w:sz w:val="20"/>
          <w:lang w:val="de-CH"/>
        </w:rPr>
        <w:t xml:space="preserve">Lungenpraxis Stadtgarten, </w:t>
      </w:r>
      <w:proofErr w:type="spellStart"/>
      <w:r w:rsidRPr="00765AE8">
        <w:rPr>
          <w:sz w:val="20"/>
          <w:lang w:val="de-CH"/>
        </w:rPr>
        <w:t>Werkhofstr</w:t>
      </w:r>
      <w:proofErr w:type="spellEnd"/>
      <w:r w:rsidRPr="00765AE8">
        <w:rPr>
          <w:sz w:val="20"/>
          <w:lang w:val="de-CH"/>
        </w:rPr>
        <w:t>. 4, 4500 Solothurn</w:t>
      </w:r>
    </w:p>
    <w:p w:rsidR="00F85AA3" w:rsidRPr="00765AE8" w:rsidRDefault="0086104F">
      <w:pPr>
        <w:rPr>
          <w:sz w:val="20"/>
          <w:lang w:val="de-CH"/>
        </w:rPr>
      </w:pPr>
      <w:hyperlink r:id="rId6" w:history="1">
        <w:r w:rsidR="00F85AA3" w:rsidRPr="00765AE8">
          <w:rPr>
            <w:rStyle w:val="Hyperlink"/>
            <w:sz w:val="20"/>
            <w:lang w:val="de-CH"/>
          </w:rPr>
          <w:t>manfred.kaufmann@hin.ch</w:t>
        </w:r>
      </w:hyperlink>
      <w:r w:rsidR="00F85AA3" w:rsidRPr="00765AE8">
        <w:rPr>
          <w:sz w:val="20"/>
          <w:lang w:val="de-CH"/>
        </w:rPr>
        <w:t xml:space="preserve"> </w:t>
      </w:r>
    </w:p>
    <w:p w:rsidR="00F85AA3" w:rsidRPr="00765AE8" w:rsidRDefault="00F85AA3">
      <w:pPr>
        <w:rPr>
          <w:sz w:val="20"/>
          <w:lang w:val="de-CH"/>
        </w:rPr>
      </w:pPr>
    </w:p>
    <w:p w:rsidR="00765AE8" w:rsidRDefault="00446848">
      <w:pPr>
        <w:rPr>
          <w:b/>
          <w:lang w:val="de-CH"/>
        </w:rPr>
      </w:pPr>
      <w:r w:rsidRPr="00765AE8">
        <w:rPr>
          <w:b/>
          <w:lang w:val="de-CH"/>
        </w:rPr>
        <w:t xml:space="preserve">Therapie der </w:t>
      </w:r>
      <w:proofErr w:type="spellStart"/>
      <w:r w:rsidRPr="00765AE8">
        <w:rPr>
          <w:b/>
          <w:lang w:val="de-CH"/>
        </w:rPr>
        <w:t>Dyspnoe</w:t>
      </w:r>
      <w:proofErr w:type="spellEnd"/>
      <w:r w:rsidRPr="00765AE8">
        <w:rPr>
          <w:b/>
          <w:lang w:val="de-CH"/>
        </w:rPr>
        <w:t xml:space="preserve"> bei </w:t>
      </w:r>
      <w:r w:rsidR="000A4CBD" w:rsidRPr="00765AE8">
        <w:rPr>
          <w:b/>
          <w:lang w:val="de-CH"/>
        </w:rPr>
        <w:t xml:space="preserve">fortgeschrittener </w:t>
      </w:r>
      <w:r w:rsidRPr="00765AE8">
        <w:rPr>
          <w:b/>
          <w:lang w:val="de-CH"/>
        </w:rPr>
        <w:t>COPD</w:t>
      </w:r>
    </w:p>
    <w:p w:rsidR="00F85AA3" w:rsidRPr="00765AE8" w:rsidRDefault="00F85AA3">
      <w:pPr>
        <w:rPr>
          <w:b/>
          <w:lang w:val="de-CH"/>
        </w:rPr>
      </w:pPr>
    </w:p>
    <w:p w:rsidR="00F85AA3" w:rsidRPr="00765AE8" w:rsidRDefault="00F85AA3">
      <w:pPr>
        <w:rPr>
          <w:sz w:val="20"/>
          <w:lang w:val="de-CH"/>
        </w:rPr>
      </w:pPr>
      <w:r w:rsidRPr="00765AE8">
        <w:rPr>
          <w:sz w:val="20"/>
          <w:lang w:val="de-CH"/>
        </w:rPr>
        <w:t>Art der Richtlinie: Information</w:t>
      </w:r>
    </w:p>
    <w:p w:rsidR="00954F37" w:rsidRPr="00765AE8" w:rsidRDefault="00F85AA3">
      <w:pPr>
        <w:rPr>
          <w:sz w:val="20"/>
          <w:lang w:val="de-CH"/>
        </w:rPr>
      </w:pPr>
      <w:r w:rsidRPr="00765AE8">
        <w:rPr>
          <w:sz w:val="20"/>
          <w:lang w:val="de-CH"/>
        </w:rPr>
        <w:t>Ziel: adäquate Behandlung der At</w:t>
      </w:r>
      <w:r w:rsidR="006B6EFF">
        <w:rPr>
          <w:sz w:val="20"/>
          <w:lang w:val="de-CH"/>
        </w:rPr>
        <w:t>emnot bei fortgeschrittener COPD</w:t>
      </w:r>
      <w:r w:rsidRPr="00765AE8">
        <w:rPr>
          <w:sz w:val="20"/>
          <w:lang w:val="de-CH"/>
        </w:rPr>
        <w:t xml:space="preserve">. </w:t>
      </w:r>
    </w:p>
    <w:p w:rsidR="00F85AA3" w:rsidRPr="00765AE8" w:rsidRDefault="00F85AA3" w:rsidP="00765AE8">
      <w:pPr>
        <w:jc w:val="both"/>
        <w:rPr>
          <w:sz w:val="20"/>
          <w:lang w:val="de-CH"/>
        </w:rPr>
      </w:pPr>
    </w:p>
    <w:p w:rsidR="00F85AA3" w:rsidRPr="00765AE8" w:rsidRDefault="00F85AA3" w:rsidP="00765AE8">
      <w:pPr>
        <w:jc w:val="both"/>
        <w:rPr>
          <w:sz w:val="20"/>
          <w:lang w:val="de-CH"/>
        </w:rPr>
      </w:pPr>
      <w:r w:rsidRPr="00765AE8">
        <w:rPr>
          <w:sz w:val="20"/>
          <w:lang w:val="de-CH"/>
        </w:rPr>
        <w:t>Grundlagen:</w:t>
      </w:r>
    </w:p>
    <w:p w:rsidR="00A924E0" w:rsidRPr="00765AE8" w:rsidRDefault="00F85AA3" w:rsidP="00765AE8">
      <w:pPr>
        <w:jc w:val="both"/>
        <w:rPr>
          <w:sz w:val="20"/>
          <w:lang w:val="de-CH"/>
        </w:rPr>
      </w:pPr>
      <w:proofErr w:type="spellStart"/>
      <w:r w:rsidRPr="00765AE8">
        <w:rPr>
          <w:sz w:val="20"/>
          <w:lang w:val="de-CH"/>
        </w:rPr>
        <w:t>Dyspnoe</w:t>
      </w:r>
      <w:proofErr w:type="spellEnd"/>
      <w:r w:rsidRPr="00765AE8">
        <w:rPr>
          <w:sz w:val="20"/>
          <w:lang w:val="de-CH"/>
        </w:rPr>
        <w:t xml:space="preserve"> ist Kardinalsymptom bei COPD, bei praktisch allen </w:t>
      </w:r>
      <w:proofErr w:type="spellStart"/>
      <w:r w:rsidRPr="00765AE8">
        <w:rPr>
          <w:sz w:val="20"/>
          <w:lang w:val="de-CH"/>
        </w:rPr>
        <w:t>COPD-Patienten</w:t>
      </w:r>
      <w:proofErr w:type="spellEnd"/>
      <w:r w:rsidRPr="00765AE8">
        <w:rPr>
          <w:sz w:val="20"/>
          <w:lang w:val="de-CH"/>
        </w:rPr>
        <w:t xml:space="preserve"> im letzten Lebensjahr vorhanden. </w:t>
      </w:r>
      <w:proofErr w:type="spellStart"/>
      <w:r w:rsidR="00A924E0" w:rsidRPr="00765AE8">
        <w:rPr>
          <w:sz w:val="20"/>
          <w:lang w:val="de-CH"/>
        </w:rPr>
        <w:t>Dyspnoe</w:t>
      </w:r>
      <w:proofErr w:type="spellEnd"/>
      <w:r w:rsidR="00A924E0" w:rsidRPr="00765AE8">
        <w:rPr>
          <w:sz w:val="20"/>
          <w:lang w:val="de-CH"/>
        </w:rPr>
        <w:t xml:space="preserve"> ist im letzten Lebensabschnitt bei COPD nicht selten untertherapiert. </w:t>
      </w:r>
      <w:r w:rsidR="00D07FE6" w:rsidRPr="00765AE8">
        <w:rPr>
          <w:sz w:val="20"/>
          <w:lang w:val="de-CH"/>
        </w:rPr>
        <w:t>Regelmässiges Erfassen</w:t>
      </w:r>
      <w:r w:rsidR="00446848" w:rsidRPr="00765AE8">
        <w:rPr>
          <w:sz w:val="20"/>
          <w:lang w:val="de-CH"/>
        </w:rPr>
        <w:t xml:space="preserve"> des Schweregrades der </w:t>
      </w:r>
      <w:proofErr w:type="spellStart"/>
      <w:r w:rsidR="00446848" w:rsidRPr="00765AE8">
        <w:rPr>
          <w:sz w:val="20"/>
          <w:lang w:val="de-CH"/>
        </w:rPr>
        <w:t>Dyspnoe</w:t>
      </w:r>
      <w:proofErr w:type="spellEnd"/>
      <w:r w:rsidR="00446848" w:rsidRPr="00765AE8">
        <w:rPr>
          <w:sz w:val="20"/>
          <w:lang w:val="de-CH"/>
        </w:rPr>
        <w:t xml:space="preserve"> ist</w:t>
      </w:r>
      <w:r w:rsidR="005A57D8" w:rsidRPr="00765AE8">
        <w:rPr>
          <w:sz w:val="20"/>
          <w:lang w:val="de-CH"/>
        </w:rPr>
        <w:t xml:space="preserve"> wichtig</w:t>
      </w:r>
      <w:r w:rsidR="00446848" w:rsidRPr="00765AE8">
        <w:rPr>
          <w:sz w:val="20"/>
          <w:lang w:val="de-CH"/>
        </w:rPr>
        <w:t xml:space="preserve">. </w:t>
      </w:r>
      <w:r w:rsidR="00993167" w:rsidRPr="00765AE8">
        <w:rPr>
          <w:sz w:val="20"/>
          <w:lang w:val="de-CH"/>
        </w:rPr>
        <w:t xml:space="preserve">Für </w:t>
      </w:r>
      <w:proofErr w:type="spellStart"/>
      <w:r w:rsidR="00993167" w:rsidRPr="00765AE8">
        <w:rPr>
          <w:sz w:val="20"/>
          <w:lang w:val="de-CH"/>
        </w:rPr>
        <w:t>Dyspnoe-Therapie</w:t>
      </w:r>
      <w:proofErr w:type="spellEnd"/>
      <w:r w:rsidR="00993167" w:rsidRPr="00765AE8">
        <w:rPr>
          <w:sz w:val="20"/>
          <w:lang w:val="de-CH"/>
        </w:rPr>
        <w:t xml:space="preserve"> mit Morphium liegen sehr gute Daten </w:t>
      </w:r>
      <w:r w:rsidR="00954F37" w:rsidRPr="00765AE8">
        <w:rPr>
          <w:sz w:val="20"/>
          <w:lang w:val="de-CH"/>
        </w:rPr>
        <w:t xml:space="preserve">vor, </w:t>
      </w:r>
      <w:proofErr w:type="spellStart"/>
      <w:r w:rsidR="00954F37" w:rsidRPr="00765AE8">
        <w:rPr>
          <w:sz w:val="20"/>
          <w:lang w:val="de-CH"/>
        </w:rPr>
        <w:t>v.a</w:t>
      </w:r>
      <w:proofErr w:type="spellEnd"/>
      <w:r w:rsidR="00954F37" w:rsidRPr="00765AE8">
        <w:rPr>
          <w:sz w:val="20"/>
          <w:lang w:val="de-CH"/>
        </w:rPr>
        <w:t xml:space="preserve">. bezüglich Wirksamkeit und Sicherheit. Gegen </w:t>
      </w:r>
      <w:proofErr w:type="spellStart"/>
      <w:r w:rsidR="00954F37" w:rsidRPr="00765AE8">
        <w:rPr>
          <w:sz w:val="20"/>
          <w:lang w:val="de-CH"/>
        </w:rPr>
        <w:t>Dyspnoe</w:t>
      </w:r>
      <w:proofErr w:type="spellEnd"/>
      <w:r w:rsidR="00954F37" w:rsidRPr="00765AE8">
        <w:rPr>
          <w:sz w:val="20"/>
          <w:lang w:val="de-CH"/>
        </w:rPr>
        <w:t xml:space="preserve"> wirksame Dosis liegt oft unterhalb derjenigen in der Schmerztherapie.</w:t>
      </w:r>
    </w:p>
    <w:p w:rsidR="00F85AA3" w:rsidRPr="00765AE8" w:rsidRDefault="00F85AA3" w:rsidP="00765AE8">
      <w:pPr>
        <w:jc w:val="both"/>
        <w:rPr>
          <w:sz w:val="20"/>
          <w:lang w:val="de-CH"/>
        </w:rPr>
      </w:pPr>
    </w:p>
    <w:p w:rsidR="00F85AA3" w:rsidRPr="00765AE8" w:rsidRDefault="00D107C8" w:rsidP="00765AE8">
      <w:pPr>
        <w:jc w:val="both"/>
        <w:rPr>
          <w:sz w:val="20"/>
          <w:lang w:val="de-CH"/>
        </w:rPr>
      </w:pPr>
      <w:r>
        <w:rPr>
          <w:sz w:val="20"/>
          <w:lang w:val="de-CH"/>
        </w:rPr>
        <w:t xml:space="preserve">Konventionelle, etablierte </w:t>
      </w:r>
      <w:proofErr w:type="spellStart"/>
      <w:r w:rsidR="00E47868" w:rsidRPr="00765AE8">
        <w:rPr>
          <w:sz w:val="20"/>
          <w:lang w:val="de-CH"/>
        </w:rPr>
        <w:t>Dyspnoetheapie</w:t>
      </w:r>
      <w:proofErr w:type="spellEnd"/>
      <w:r w:rsidR="005A57D8" w:rsidRPr="00765AE8">
        <w:rPr>
          <w:sz w:val="20"/>
          <w:lang w:val="de-CH"/>
        </w:rPr>
        <w:t xml:space="preserve"> bei fortgeschrittener COPD</w:t>
      </w:r>
      <w:r>
        <w:rPr>
          <w:sz w:val="20"/>
          <w:lang w:val="de-CH"/>
        </w:rPr>
        <w:t xml:space="preserve"> </w:t>
      </w:r>
      <w:r w:rsidR="00F85AA3" w:rsidRPr="00765AE8">
        <w:rPr>
          <w:sz w:val="20"/>
          <w:lang w:val="de-CH"/>
        </w:rPr>
        <w:t>:</w:t>
      </w:r>
    </w:p>
    <w:p w:rsidR="00D107C8" w:rsidRDefault="00D107C8" w:rsidP="00D107C8">
      <w:pPr>
        <w:pStyle w:val="Listenabsatz"/>
        <w:numPr>
          <w:ilvl w:val="0"/>
          <w:numId w:val="6"/>
        </w:numPr>
        <w:jc w:val="both"/>
        <w:rPr>
          <w:sz w:val="20"/>
          <w:lang w:val="de-CH"/>
        </w:rPr>
      </w:pPr>
      <w:r>
        <w:rPr>
          <w:sz w:val="20"/>
          <w:lang w:val="de-CH"/>
        </w:rPr>
        <w:t xml:space="preserve">solide Diagnostik der COPD, mögliche andere </w:t>
      </w:r>
      <w:proofErr w:type="spellStart"/>
      <w:r>
        <w:rPr>
          <w:sz w:val="20"/>
          <w:lang w:val="de-CH"/>
        </w:rPr>
        <w:t>Dyspnoeursachen</w:t>
      </w:r>
      <w:proofErr w:type="spellEnd"/>
      <w:r>
        <w:rPr>
          <w:sz w:val="20"/>
          <w:lang w:val="de-CH"/>
        </w:rPr>
        <w:t xml:space="preserve"> im Rahmen der </w:t>
      </w:r>
      <w:proofErr w:type="spellStart"/>
      <w:r>
        <w:rPr>
          <w:sz w:val="20"/>
          <w:lang w:val="de-CH"/>
        </w:rPr>
        <w:t>Komorbiditäten</w:t>
      </w:r>
      <w:proofErr w:type="spellEnd"/>
      <w:r>
        <w:rPr>
          <w:sz w:val="20"/>
          <w:lang w:val="de-CH"/>
        </w:rPr>
        <w:t xml:space="preserve"> suchen (v.a. LE, kardial)</w:t>
      </w:r>
    </w:p>
    <w:p w:rsidR="00AC2559" w:rsidRDefault="005A57D8" w:rsidP="00AC2559">
      <w:pPr>
        <w:pStyle w:val="Listenabsatz"/>
        <w:numPr>
          <w:ilvl w:val="0"/>
          <w:numId w:val="6"/>
        </w:numPr>
        <w:jc w:val="both"/>
        <w:rPr>
          <w:sz w:val="20"/>
          <w:lang w:val="de-CH"/>
        </w:rPr>
      </w:pPr>
      <w:r w:rsidRPr="00AC2559">
        <w:rPr>
          <w:sz w:val="20"/>
          <w:lang w:val="de-CH"/>
        </w:rPr>
        <w:t xml:space="preserve">maximale </w:t>
      </w:r>
      <w:proofErr w:type="spellStart"/>
      <w:r w:rsidRPr="00AC2559">
        <w:rPr>
          <w:sz w:val="20"/>
          <w:lang w:val="de-CH"/>
        </w:rPr>
        <w:t>broncho</w:t>
      </w:r>
      <w:r w:rsidR="00765AE8" w:rsidRPr="00AC2559">
        <w:rPr>
          <w:sz w:val="20"/>
          <w:lang w:val="de-CH"/>
        </w:rPr>
        <w:t>-</w:t>
      </w:r>
      <w:r w:rsidRPr="00AC2559">
        <w:rPr>
          <w:sz w:val="20"/>
          <w:lang w:val="de-CH"/>
        </w:rPr>
        <w:t>dilatatorische</w:t>
      </w:r>
      <w:proofErr w:type="spellEnd"/>
      <w:r w:rsidR="00A924E0" w:rsidRPr="00AC2559">
        <w:rPr>
          <w:sz w:val="20"/>
          <w:lang w:val="de-CH"/>
        </w:rPr>
        <w:t xml:space="preserve"> und</w:t>
      </w:r>
      <w:r w:rsidRPr="00AC2559">
        <w:rPr>
          <w:sz w:val="20"/>
          <w:lang w:val="de-CH"/>
        </w:rPr>
        <w:t xml:space="preserve"> </w:t>
      </w:r>
      <w:proofErr w:type="spellStart"/>
      <w:r w:rsidRPr="00AC2559">
        <w:rPr>
          <w:sz w:val="20"/>
          <w:lang w:val="de-CH"/>
        </w:rPr>
        <w:t>antiinflammatorische</w:t>
      </w:r>
      <w:proofErr w:type="spellEnd"/>
      <w:r w:rsidR="00954F37" w:rsidRPr="00AC2559">
        <w:rPr>
          <w:sz w:val="20"/>
          <w:lang w:val="de-CH"/>
        </w:rPr>
        <w:t xml:space="preserve"> Therapie</w:t>
      </w:r>
      <w:r w:rsidR="00AC2559">
        <w:rPr>
          <w:sz w:val="20"/>
          <w:lang w:val="de-CH"/>
        </w:rPr>
        <w:t xml:space="preserve"> (</w:t>
      </w:r>
      <w:r w:rsidR="00D107C8">
        <w:rPr>
          <w:sz w:val="20"/>
          <w:lang w:val="de-CH"/>
        </w:rPr>
        <w:t xml:space="preserve">gemäss </w:t>
      </w:r>
      <w:r w:rsidR="00AC2559">
        <w:rPr>
          <w:sz w:val="20"/>
          <w:lang w:val="de-CH"/>
        </w:rPr>
        <w:t>GOLD Richtlinien)</w:t>
      </w:r>
    </w:p>
    <w:p w:rsidR="00AC2559" w:rsidRDefault="00D07FE6" w:rsidP="00AC2559">
      <w:pPr>
        <w:pStyle w:val="Listenabsatz"/>
        <w:numPr>
          <w:ilvl w:val="0"/>
          <w:numId w:val="6"/>
        </w:numPr>
        <w:jc w:val="both"/>
        <w:rPr>
          <w:sz w:val="20"/>
          <w:lang w:val="de-CH"/>
        </w:rPr>
      </w:pPr>
      <w:r w:rsidRPr="00AC2559">
        <w:rPr>
          <w:sz w:val="20"/>
          <w:lang w:val="de-CH"/>
        </w:rPr>
        <w:t xml:space="preserve">Heimsauerstoff-Therapie </w:t>
      </w:r>
      <w:proofErr w:type="spellStart"/>
      <w:r w:rsidRPr="00AC2559">
        <w:rPr>
          <w:sz w:val="20"/>
          <w:lang w:val="de-CH"/>
        </w:rPr>
        <w:t>v.a</w:t>
      </w:r>
      <w:proofErr w:type="spellEnd"/>
      <w:r w:rsidRPr="00AC2559">
        <w:rPr>
          <w:sz w:val="20"/>
          <w:lang w:val="de-CH"/>
        </w:rPr>
        <w:t xml:space="preserve">. bei </w:t>
      </w:r>
      <w:proofErr w:type="spellStart"/>
      <w:r w:rsidRPr="00AC2559">
        <w:rPr>
          <w:sz w:val="20"/>
          <w:lang w:val="de-CH"/>
        </w:rPr>
        <w:t>Ruhehypoxämie</w:t>
      </w:r>
      <w:proofErr w:type="spellEnd"/>
      <w:r w:rsidR="00AC2559">
        <w:rPr>
          <w:sz w:val="20"/>
          <w:lang w:val="de-CH"/>
        </w:rPr>
        <w:t xml:space="preserve"> (gemäss Richtlinien SGP)</w:t>
      </w:r>
    </w:p>
    <w:p w:rsidR="00AC2559" w:rsidRDefault="00DE032B" w:rsidP="00AC2559">
      <w:pPr>
        <w:pStyle w:val="Listenabsatz"/>
        <w:numPr>
          <w:ilvl w:val="0"/>
          <w:numId w:val="6"/>
        </w:numPr>
        <w:jc w:val="both"/>
        <w:rPr>
          <w:sz w:val="20"/>
          <w:lang w:val="de-CH"/>
        </w:rPr>
      </w:pPr>
      <w:r w:rsidRPr="00AC2559">
        <w:rPr>
          <w:sz w:val="20"/>
          <w:lang w:val="de-CH"/>
        </w:rPr>
        <w:t xml:space="preserve">nicht-pharmakologische Massnahmen: </w:t>
      </w:r>
      <w:proofErr w:type="spellStart"/>
      <w:r w:rsidRPr="00AC2559">
        <w:rPr>
          <w:sz w:val="20"/>
          <w:lang w:val="de-CH"/>
        </w:rPr>
        <w:t>pulm</w:t>
      </w:r>
      <w:proofErr w:type="spellEnd"/>
      <w:r w:rsidRPr="00AC2559">
        <w:rPr>
          <w:sz w:val="20"/>
          <w:lang w:val="de-CH"/>
        </w:rPr>
        <w:t xml:space="preserve">. </w:t>
      </w:r>
      <w:proofErr w:type="spellStart"/>
      <w:r w:rsidRPr="00AC2559">
        <w:rPr>
          <w:sz w:val="20"/>
          <w:lang w:val="de-CH"/>
        </w:rPr>
        <w:t>Rehab</w:t>
      </w:r>
      <w:proofErr w:type="spellEnd"/>
      <w:r w:rsidRPr="00AC2559">
        <w:rPr>
          <w:sz w:val="20"/>
          <w:lang w:val="de-CH"/>
        </w:rPr>
        <w:t>, Lippenbremse, Gehhilfen</w:t>
      </w:r>
      <w:r w:rsidR="00AC2559" w:rsidRPr="00AC2559">
        <w:rPr>
          <w:sz w:val="20"/>
          <w:lang w:val="de-CH"/>
        </w:rPr>
        <w:t xml:space="preserve">, CPAP bei </w:t>
      </w:r>
      <w:proofErr w:type="spellStart"/>
      <w:r w:rsidR="00AC2559" w:rsidRPr="00AC2559">
        <w:rPr>
          <w:sz w:val="20"/>
          <w:lang w:val="de-CH"/>
        </w:rPr>
        <w:t>Hyperkapnie</w:t>
      </w:r>
      <w:proofErr w:type="spellEnd"/>
      <w:r w:rsidR="00AC2559">
        <w:rPr>
          <w:sz w:val="20"/>
          <w:lang w:val="de-CH"/>
        </w:rPr>
        <w:t>)</w:t>
      </w:r>
    </w:p>
    <w:p w:rsidR="00D107C8" w:rsidRDefault="00AC2559" w:rsidP="00765AE8">
      <w:pPr>
        <w:pStyle w:val="Listenabsatz"/>
        <w:numPr>
          <w:ilvl w:val="0"/>
          <w:numId w:val="6"/>
        </w:numPr>
        <w:jc w:val="both"/>
        <w:rPr>
          <w:sz w:val="20"/>
          <w:lang w:val="de-CH"/>
        </w:rPr>
      </w:pPr>
      <w:r>
        <w:rPr>
          <w:sz w:val="20"/>
          <w:lang w:val="de-CH"/>
        </w:rPr>
        <w:t xml:space="preserve">in speziellen Fällen </w:t>
      </w:r>
      <w:r w:rsidR="00D107C8">
        <w:rPr>
          <w:sz w:val="20"/>
          <w:lang w:val="de-CH"/>
        </w:rPr>
        <w:t>chirurgische Therapie (Lungenvolumen Reduktion, Lungentransplantation</w:t>
      </w:r>
      <w:r>
        <w:rPr>
          <w:sz w:val="20"/>
          <w:lang w:val="de-CH"/>
        </w:rPr>
        <w:t>)</w:t>
      </w:r>
    </w:p>
    <w:p w:rsidR="00D107C8" w:rsidRDefault="00D107C8" w:rsidP="00D107C8">
      <w:pPr>
        <w:jc w:val="both"/>
        <w:rPr>
          <w:sz w:val="20"/>
          <w:lang w:val="de-CH"/>
        </w:rPr>
      </w:pPr>
    </w:p>
    <w:p w:rsidR="00D107C8" w:rsidRDefault="00D107C8" w:rsidP="00765AE8">
      <w:pPr>
        <w:jc w:val="both"/>
        <w:rPr>
          <w:sz w:val="20"/>
          <w:lang w:val="de-CH"/>
        </w:rPr>
      </w:pPr>
      <w:r>
        <w:rPr>
          <w:sz w:val="20"/>
          <w:lang w:val="de-CH"/>
        </w:rPr>
        <w:t>B</w:t>
      </w:r>
      <w:r w:rsidR="00AC2559" w:rsidRPr="00D107C8">
        <w:rPr>
          <w:sz w:val="20"/>
          <w:lang w:val="de-CH"/>
        </w:rPr>
        <w:t xml:space="preserve">ei </w:t>
      </w:r>
      <w:proofErr w:type="spellStart"/>
      <w:r w:rsidR="00AC2559" w:rsidRPr="00D107C8">
        <w:rPr>
          <w:sz w:val="20"/>
          <w:lang w:val="de-CH"/>
        </w:rPr>
        <w:t>Dyspnoe</w:t>
      </w:r>
      <w:proofErr w:type="spellEnd"/>
      <w:r w:rsidR="00AC2559" w:rsidRPr="00D107C8">
        <w:rPr>
          <w:sz w:val="20"/>
          <w:lang w:val="de-CH"/>
        </w:rPr>
        <w:t xml:space="preserve"> in Ruhe oder minimaler Aktivität trotz optimaler </w:t>
      </w:r>
      <w:proofErr w:type="spellStart"/>
      <w:r w:rsidR="00AC2559" w:rsidRPr="00D107C8">
        <w:rPr>
          <w:sz w:val="20"/>
          <w:lang w:val="de-CH"/>
        </w:rPr>
        <w:t>COPD-Standardtherapie</w:t>
      </w:r>
      <w:proofErr w:type="spellEnd"/>
      <w:r w:rsidR="00AC2559" w:rsidRPr="00D107C8">
        <w:rPr>
          <w:sz w:val="20"/>
          <w:lang w:val="de-CH"/>
        </w:rPr>
        <w:t xml:space="preserve"> </w:t>
      </w:r>
      <w:r>
        <w:rPr>
          <w:sz w:val="20"/>
          <w:lang w:val="de-CH"/>
        </w:rPr>
        <w:t xml:space="preserve">eine ergänzende </w:t>
      </w:r>
      <w:proofErr w:type="spellStart"/>
      <w:r>
        <w:rPr>
          <w:sz w:val="20"/>
          <w:lang w:val="de-CH"/>
        </w:rPr>
        <w:t>Opioidtherapie</w:t>
      </w:r>
      <w:proofErr w:type="spellEnd"/>
      <w:r>
        <w:rPr>
          <w:sz w:val="20"/>
          <w:lang w:val="de-CH"/>
        </w:rPr>
        <w:t xml:space="preserve"> erwägen. </w:t>
      </w:r>
      <w:r w:rsidR="00106255" w:rsidRPr="00765AE8">
        <w:rPr>
          <w:sz w:val="20"/>
          <w:lang w:val="de-CH"/>
        </w:rPr>
        <w:t>Vorschlag eines Therapieprotokolls zur Einleitung d</w:t>
      </w:r>
      <w:r w:rsidR="00765AE8">
        <w:rPr>
          <w:sz w:val="20"/>
          <w:lang w:val="de-CH"/>
        </w:rPr>
        <w:t xml:space="preserve">er </w:t>
      </w:r>
      <w:proofErr w:type="spellStart"/>
      <w:r w:rsidR="00765AE8">
        <w:rPr>
          <w:sz w:val="20"/>
          <w:lang w:val="de-CH"/>
        </w:rPr>
        <w:t>Dyspnoetherapie</w:t>
      </w:r>
      <w:proofErr w:type="spellEnd"/>
      <w:r w:rsidR="00765AE8">
        <w:rPr>
          <w:sz w:val="20"/>
          <w:lang w:val="de-CH"/>
        </w:rPr>
        <w:t xml:space="preserve"> mit </w:t>
      </w:r>
      <w:proofErr w:type="spellStart"/>
      <w:r w:rsidR="00765AE8">
        <w:rPr>
          <w:sz w:val="20"/>
          <w:lang w:val="de-CH"/>
        </w:rPr>
        <w:t>Opioiden</w:t>
      </w:r>
      <w:proofErr w:type="spellEnd"/>
      <w:r w:rsidR="00765AE8">
        <w:rPr>
          <w:sz w:val="20"/>
          <w:lang w:val="de-CH"/>
        </w:rPr>
        <w:t xml:space="preserve"> (</w:t>
      </w:r>
      <w:r w:rsidR="00D55A02">
        <w:rPr>
          <w:sz w:val="20"/>
          <w:lang w:val="de-CH"/>
        </w:rPr>
        <w:t xml:space="preserve">modifiziert von </w:t>
      </w:r>
      <w:proofErr w:type="spellStart"/>
      <w:r w:rsidR="00765AE8">
        <w:rPr>
          <w:sz w:val="20"/>
          <w:lang w:val="de-CH"/>
        </w:rPr>
        <w:t>COPD-Guidelines</w:t>
      </w:r>
      <w:proofErr w:type="spellEnd"/>
      <w:r w:rsidR="00765AE8">
        <w:rPr>
          <w:sz w:val="20"/>
          <w:lang w:val="de-CH"/>
        </w:rPr>
        <w:t xml:space="preserve"> </w:t>
      </w:r>
      <w:proofErr w:type="spellStart"/>
      <w:r w:rsidR="00765AE8">
        <w:rPr>
          <w:sz w:val="20"/>
          <w:lang w:val="de-CH"/>
        </w:rPr>
        <w:t>Canadian</w:t>
      </w:r>
      <w:proofErr w:type="spellEnd"/>
      <w:r w:rsidR="00765AE8">
        <w:rPr>
          <w:sz w:val="20"/>
          <w:lang w:val="de-CH"/>
        </w:rPr>
        <w:t xml:space="preserve"> </w:t>
      </w:r>
      <w:proofErr w:type="spellStart"/>
      <w:r w:rsidR="00765AE8">
        <w:rPr>
          <w:sz w:val="20"/>
          <w:lang w:val="de-CH"/>
        </w:rPr>
        <w:t>Thoracic</w:t>
      </w:r>
      <w:proofErr w:type="spellEnd"/>
      <w:r w:rsidR="00765AE8">
        <w:rPr>
          <w:sz w:val="20"/>
          <w:lang w:val="de-CH"/>
        </w:rPr>
        <w:t xml:space="preserve"> Society 2011)</w:t>
      </w:r>
      <w:r w:rsidR="00D55A02">
        <w:rPr>
          <w:sz w:val="20"/>
          <w:lang w:val="de-CH"/>
        </w:rPr>
        <w:t>:</w:t>
      </w:r>
    </w:p>
    <w:p w:rsidR="00A924E0" w:rsidRPr="00765AE8" w:rsidRDefault="00A924E0" w:rsidP="00765AE8">
      <w:pPr>
        <w:jc w:val="both"/>
        <w:rPr>
          <w:sz w:val="20"/>
          <w:lang w:val="de-CH"/>
        </w:rPr>
      </w:pPr>
    </w:p>
    <w:p w:rsidR="00106255" w:rsidRPr="00765AE8" w:rsidRDefault="00106255" w:rsidP="00765AE8">
      <w:pPr>
        <w:pStyle w:val="Listenabsatz"/>
        <w:numPr>
          <w:ilvl w:val="0"/>
          <w:numId w:val="3"/>
        </w:numPr>
        <w:jc w:val="both"/>
        <w:rPr>
          <w:sz w:val="20"/>
        </w:rPr>
      </w:pPr>
      <w:r w:rsidRPr="00765AE8">
        <w:rPr>
          <w:sz w:val="20"/>
        </w:rPr>
        <w:t xml:space="preserve">Initial oral schnellwirkendes Morphin, langsam </w:t>
      </w:r>
      <w:proofErr w:type="spellStart"/>
      <w:r w:rsidRPr="00765AE8">
        <w:rPr>
          <w:sz w:val="20"/>
        </w:rPr>
        <w:t>eintitrieren</w:t>
      </w:r>
      <w:proofErr w:type="spellEnd"/>
      <w:r w:rsidRPr="00765AE8">
        <w:rPr>
          <w:sz w:val="20"/>
        </w:rPr>
        <w:t xml:space="preserve"> über wöchentliche Intervalle über 4-6wo. Start: 0.5mg </w:t>
      </w:r>
      <w:proofErr w:type="spellStart"/>
      <w:r w:rsidRPr="00765AE8">
        <w:rPr>
          <w:sz w:val="20"/>
        </w:rPr>
        <w:t>po</w:t>
      </w:r>
      <w:proofErr w:type="spellEnd"/>
      <w:r w:rsidRPr="00765AE8">
        <w:rPr>
          <w:sz w:val="20"/>
        </w:rPr>
        <w:t xml:space="preserve"> 2xd, steigern zu 0.5mg 4stündlich während 1 Woche. Falls toleriert: Morphin 1mg </w:t>
      </w:r>
      <w:proofErr w:type="spellStart"/>
      <w:r w:rsidRPr="00765AE8">
        <w:rPr>
          <w:sz w:val="20"/>
        </w:rPr>
        <w:t>po</w:t>
      </w:r>
      <w:proofErr w:type="spellEnd"/>
      <w:r w:rsidRPr="00765AE8">
        <w:rPr>
          <w:sz w:val="20"/>
        </w:rPr>
        <w:t xml:space="preserve"> 4stdl, wöchentlich steige</w:t>
      </w:r>
      <w:r w:rsidR="00D55A02">
        <w:rPr>
          <w:sz w:val="20"/>
        </w:rPr>
        <w:t>rn um 1mg bis Wirkung eintritt oder inakzeptable NW limitierend sind.</w:t>
      </w:r>
    </w:p>
    <w:p w:rsidR="00106255" w:rsidRPr="00765AE8" w:rsidRDefault="002D2B1C" w:rsidP="00765AE8">
      <w:pPr>
        <w:pStyle w:val="Listenabsatz"/>
        <w:numPr>
          <w:ilvl w:val="0"/>
          <w:numId w:val="3"/>
        </w:numPr>
        <w:jc w:val="both"/>
        <w:rPr>
          <w:sz w:val="20"/>
        </w:rPr>
      </w:pPr>
      <w:r w:rsidRPr="00765AE8">
        <w:rPr>
          <w:sz w:val="20"/>
          <w:lang w:val="de-CH"/>
        </w:rPr>
        <w:t>F</w:t>
      </w:r>
      <w:r w:rsidR="00993167" w:rsidRPr="00765AE8">
        <w:rPr>
          <w:sz w:val="20"/>
          <w:lang w:val="de-CH"/>
        </w:rPr>
        <w:t xml:space="preserve">alls wirksam und gut toleriert, </w:t>
      </w:r>
      <w:r w:rsidR="003A4CBA" w:rsidRPr="00765AE8">
        <w:rPr>
          <w:sz w:val="20"/>
          <w:lang w:val="de-CH"/>
        </w:rPr>
        <w:t xml:space="preserve">Wechsel auf </w:t>
      </w:r>
      <w:proofErr w:type="spellStart"/>
      <w:r w:rsidR="003A4CBA" w:rsidRPr="00765AE8">
        <w:rPr>
          <w:sz w:val="20"/>
          <w:lang w:val="de-CH"/>
        </w:rPr>
        <w:t>Retardpräpar</w:t>
      </w:r>
      <w:r w:rsidR="004B2D59" w:rsidRPr="00765AE8">
        <w:rPr>
          <w:sz w:val="20"/>
          <w:lang w:val="de-CH"/>
        </w:rPr>
        <w:t>at</w:t>
      </w:r>
      <w:proofErr w:type="spellEnd"/>
      <w:r w:rsidR="004B2D59" w:rsidRPr="00765AE8">
        <w:rPr>
          <w:sz w:val="20"/>
          <w:lang w:val="de-CH"/>
        </w:rPr>
        <w:t xml:space="preserve"> (z.B. MST</w:t>
      </w:r>
      <w:r w:rsidR="003A4CBA" w:rsidRPr="00765AE8">
        <w:rPr>
          <w:sz w:val="20"/>
          <w:lang w:val="de-CH"/>
        </w:rPr>
        <w:t xml:space="preserve"> </w:t>
      </w:r>
      <w:proofErr w:type="spellStart"/>
      <w:r w:rsidR="003A4CBA" w:rsidRPr="00765AE8">
        <w:rPr>
          <w:sz w:val="20"/>
          <w:lang w:val="de-CH"/>
        </w:rPr>
        <w:t>ret</w:t>
      </w:r>
      <w:proofErr w:type="spellEnd"/>
      <w:r w:rsidR="003A4CBA" w:rsidRPr="00765AE8">
        <w:rPr>
          <w:sz w:val="20"/>
          <w:lang w:val="de-CH"/>
        </w:rPr>
        <w:t xml:space="preserve">) mit ½ der </w:t>
      </w:r>
      <w:r w:rsidR="000C7ED5" w:rsidRPr="00765AE8">
        <w:rPr>
          <w:sz w:val="20"/>
          <w:lang w:val="de-CH"/>
        </w:rPr>
        <w:t>Tages-</w:t>
      </w:r>
      <w:r w:rsidR="003A4CBA" w:rsidRPr="00765AE8">
        <w:rPr>
          <w:sz w:val="20"/>
          <w:lang w:val="de-CH"/>
        </w:rPr>
        <w:t>Dosis des  schnellwirksamen Morphins</w:t>
      </w:r>
      <w:r w:rsidR="00106255" w:rsidRPr="00765AE8">
        <w:rPr>
          <w:sz w:val="20"/>
          <w:lang w:val="de-CH"/>
        </w:rPr>
        <w:t>, schnellwirksame Reserve belassen</w:t>
      </w:r>
      <w:r w:rsidR="005A57D8" w:rsidRPr="00765AE8">
        <w:rPr>
          <w:sz w:val="20"/>
          <w:lang w:val="de-CH"/>
        </w:rPr>
        <w:t xml:space="preserve">. </w:t>
      </w:r>
    </w:p>
    <w:p w:rsidR="00446848" w:rsidRPr="00765AE8" w:rsidRDefault="00446848" w:rsidP="00765AE8">
      <w:pPr>
        <w:pStyle w:val="Listenabsatz"/>
        <w:numPr>
          <w:ilvl w:val="0"/>
          <w:numId w:val="3"/>
        </w:numPr>
        <w:jc w:val="both"/>
        <w:rPr>
          <w:sz w:val="20"/>
          <w:lang w:val="de-CH"/>
        </w:rPr>
      </w:pPr>
      <w:r w:rsidRPr="00765AE8">
        <w:rPr>
          <w:sz w:val="20"/>
          <w:lang w:val="de-CH"/>
        </w:rPr>
        <w:t>Bei bereits vorinstallierter M</w:t>
      </w:r>
      <w:r w:rsidR="000C7ED5" w:rsidRPr="00765AE8">
        <w:rPr>
          <w:sz w:val="20"/>
          <w:lang w:val="de-CH"/>
        </w:rPr>
        <w:t>orphiumtherapie (Schmerztherapie</w:t>
      </w:r>
      <w:r w:rsidRPr="00765AE8">
        <w:rPr>
          <w:sz w:val="20"/>
          <w:lang w:val="de-CH"/>
        </w:rPr>
        <w:t>) Dosis individuell erhöhen</w:t>
      </w:r>
    </w:p>
    <w:p w:rsidR="00446848" w:rsidRPr="00765AE8" w:rsidRDefault="00954F37" w:rsidP="00765AE8">
      <w:pPr>
        <w:pStyle w:val="Listenabsatz"/>
        <w:numPr>
          <w:ilvl w:val="0"/>
          <w:numId w:val="3"/>
        </w:numPr>
        <w:jc w:val="both"/>
        <w:rPr>
          <w:sz w:val="20"/>
          <w:lang w:val="de-CH"/>
        </w:rPr>
      </w:pPr>
      <w:r w:rsidRPr="00765AE8">
        <w:rPr>
          <w:sz w:val="20"/>
          <w:lang w:val="de-CH"/>
        </w:rPr>
        <w:t xml:space="preserve">Cave </w:t>
      </w:r>
      <w:proofErr w:type="spellStart"/>
      <w:r w:rsidR="00993167" w:rsidRPr="00765AE8">
        <w:rPr>
          <w:sz w:val="20"/>
          <w:lang w:val="de-CH"/>
        </w:rPr>
        <w:t>Opioidpflaster</w:t>
      </w:r>
      <w:proofErr w:type="spellEnd"/>
      <w:r w:rsidR="00993167" w:rsidRPr="00765AE8">
        <w:rPr>
          <w:sz w:val="20"/>
          <w:lang w:val="de-CH"/>
        </w:rPr>
        <w:t xml:space="preserve">: </w:t>
      </w:r>
      <w:r w:rsidRPr="00765AE8">
        <w:rPr>
          <w:sz w:val="20"/>
          <w:lang w:val="de-CH"/>
        </w:rPr>
        <w:t xml:space="preserve">bequem aber störanfällig (Schwitzen), </w:t>
      </w:r>
      <w:proofErr w:type="spellStart"/>
      <w:r w:rsidR="003A4CBA" w:rsidRPr="00765AE8">
        <w:rPr>
          <w:sz w:val="20"/>
          <w:lang w:val="de-CH"/>
        </w:rPr>
        <w:t>Fentanyl</w:t>
      </w:r>
      <w:proofErr w:type="spellEnd"/>
      <w:r w:rsidR="003A4CBA" w:rsidRPr="00765AE8">
        <w:rPr>
          <w:sz w:val="20"/>
          <w:lang w:val="de-CH"/>
        </w:rPr>
        <w:t xml:space="preserve"> führt ev. zu unerwünschter </w:t>
      </w:r>
      <w:proofErr w:type="spellStart"/>
      <w:r w:rsidR="003A4CBA" w:rsidRPr="00765AE8">
        <w:rPr>
          <w:sz w:val="20"/>
          <w:lang w:val="de-CH"/>
        </w:rPr>
        <w:t>muskulärer</w:t>
      </w:r>
      <w:proofErr w:type="spellEnd"/>
      <w:r w:rsidR="003A4CBA" w:rsidRPr="00765AE8">
        <w:rPr>
          <w:sz w:val="20"/>
          <w:lang w:val="de-CH"/>
        </w:rPr>
        <w:t xml:space="preserve"> Versteifung des Thorax</w:t>
      </w:r>
    </w:p>
    <w:p w:rsidR="00E47868" w:rsidRPr="00765AE8" w:rsidRDefault="00446848" w:rsidP="00765AE8">
      <w:pPr>
        <w:pStyle w:val="Listenabsatz"/>
        <w:numPr>
          <w:ilvl w:val="0"/>
          <w:numId w:val="3"/>
        </w:numPr>
        <w:jc w:val="both"/>
        <w:rPr>
          <w:sz w:val="20"/>
          <w:lang w:val="de-CH"/>
        </w:rPr>
      </w:pPr>
      <w:r w:rsidRPr="00765AE8">
        <w:rPr>
          <w:sz w:val="20"/>
          <w:lang w:val="de-CH"/>
        </w:rPr>
        <w:t xml:space="preserve">Bei zusätzlicher Angstkomponente Kombination mit </w:t>
      </w:r>
      <w:proofErr w:type="spellStart"/>
      <w:r w:rsidRPr="00765AE8">
        <w:rPr>
          <w:sz w:val="20"/>
          <w:lang w:val="de-CH"/>
        </w:rPr>
        <w:t>Benzodiazepin</w:t>
      </w:r>
      <w:proofErr w:type="spellEnd"/>
      <w:r w:rsidRPr="00765AE8">
        <w:rPr>
          <w:sz w:val="20"/>
          <w:lang w:val="de-CH"/>
        </w:rPr>
        <w:t xml:space="preserve"> (</w:t>
      </w:r>
      <w:proofErr w:type="spellStart"/>
      <w:r w:rsidRPr="00765AE8">
        <w:rPr>
          <w:sz w:val="20"/>
          <w:lang w:val="de-CH"/>
        </w:rPr>
        <w:t>zB</w:t>
      </w:r>
      <w:proofErr w:type="spellEnd"/>
      <w:r w:rsidRPr="00765AE8">
        <w:rPr>
          <w:sz w:val="20"/>
          <w:lang w:val="de-CH"/>
        </w:rPr>
        <w:t xml:space="preserve"> </w:t>
      </w:r>
      <w:proofErr w:type="spellStart"/>
      <w:r w:rsidRPr="00765AE8">
        <w:rPr>
          <w:sz w:val="20"/>
          <w:lang w:val="de-CH"/>
        </w:rPr>
        <w:t>Lorazepam</w:t>
      </w:r>
      <w:proofErr w:type="spellEnd"/>
      <w:r w:rsidRPr="00765AE8">
        <w:rPr>
          <w:sz w:val="20"/>
          <w:lang w:val="de-CH"/>
        </w:rPr>
        <w:t>)</w:t>
      </w:r>
    </w:p>
    <w:p w:rsidR="00E47868" w:rsidRPr="00765AE8" w:rsidRDefault="008860BE" w:rsidP="00765AE8">
      <w:pPr>
        <w:pStyle w:val="Listenabsatz"/>
        <w:numPr>
          <w:ilvl w:val="0"/>
          <w:numId w:val="3"/>
        </w:numPr>
        <w:jc w:val="both"/>
        <w:rPr>
          <w:sz w:val="20"/>
          <w:lang w:val="de-CH"/>
        </w:rPr>
      </w:pPr>
      <w:r w:rsidRPr="00765AE8">
        <w:rPr>
          <w:sz w:val="20"/>
          <w:lang w:val="de-CH"/>
        </w:rPr>
        <w:t xml:space="preserve">Obstipationsprophylaxe </w:t>
      </w:r>
      <w:r w:rsidR="003A4CBA" w:rsidRPr="00765AE8">
        <w:rPr>
          <w:sz w:val="20"/>
          <w:lang w:val="de-CH"/>
        </w:rPr>
        <w:t>bei Morphiumtherapie</w:t>
      </w:r>
      <w:r w:rsidR="00DE032B" w:rsidRPr="00765AE8">
        <w:rPr>
          <w:sz w:val="20"/>
          <w:lang w:val="de-CH"/>
        </w:rPr>
        <w:t xml:space="preserve"> obligat</w:t>
      </w:r>
      <w:r w:rsidR="003A4CBA" w:rsidRPr="00765AE8">
        <w:rPr>
          <w:sz w:val="20"/>
          <w:lang w:val="de-CH"/>
        </w:rPr>
        <w:t>:</w:t>
      </w:r>
      <w:r w:rsidR="00E47868" w:rsidRPr="00765AE8">
        <w:rPr>
          <w:sz w:val="20"/>
          <w:lang w:val="de-CH"/>
        </w:rPr>
        <w:t xml:space="preserve"> </w:t>
      </w:r>
      <w:r w:rsidR="00993167" w:rsidRPr="00765AE8">
        <w:rPr>
          <w:sz w:val="20"/>
          <w:lang w:val="de-CH"/>
        </w:rPr>
        <w:t>Konsistenzproblem (harter Stuhl)</w:t>
      </w:r>
      <w:r w:rsidR="003A4CBA" w:rsidRPr="00765AE8">
        <w:rPr>
          <w:sz w:val="20"/>
          <w:lang w:val="de-CH"/>
        </w:rPr>
        <w:t>:</w:t>
      </w:r>
      <w:r w:rsidR="00993167" w:rsidRPr="00765AE8">
        <w:rPr>
          <w:sz w:val="20"/>
          <w:lang w:val="de-CH"/>
        </w:rPr>
        <w:t xml:space="preserve"> osmotische </w:t>
      </w:r>
      <w:proofErr w:type="spellStart"/>
      <w:r w:rsidR="00993167" w:rsidRPr="00765AE8">
        <w:rPr>
          <w:sz w:val="20"/>
          <w:lang w:val="de-CH"/>
        </w:rPr>
        <w:t>Laxantien</w:t>
      </w:r>
      <w:proofErr w:type="spellEnd"/>
      <w:r w:rsidR="00993167" w:rsidRPr="00765AE8">
        <w:rPr>
          <w:sz w:val="20"/>
          <w:lang w:val="de-CH"/>
        </w:rPr>
        <w:t xml:space="preserve"> steigern (</w:t>
      </w:r>
      <w:proofErr w:type="spellStart"/>
      <w:r w:rsidR="00993167" w:rsidRPr="00765AE8">
        <w:rPr>
          <w:sz w:val="20"/>
          <w:lang w:val="de-CH"/>
        </w:rPr>
        <w:t>zB</w:t>
      </w:r>
      <w:proofErr w:type="spellEnd"/>
      <w:r w:rsidR="00993167" w:rsidRPr="00765AE8">
        <w:rPr>
          <w:sz w:val="20"/>
          <w:lang w:val="de-CH"/>
        </w:rPr>
        <w:t xml:space="preserve"> </w:t>
      </w:r>
      <w:proofErr w:type="spellStart"/>
      <w:r w:rsidR="00993167" w:rsidRPr="00765AE8">
        <w:rPr>
          <w:sz w:val="20"/>
          <w:lang w:val="de-CH"/>
        </w:rPr>
        <w:t>Transipeg</w:t>
      </w:r>
      <w:proofErr w:type="spellEnd"/>
      <w:r w:rsidR="00993167" w:rsidRPr="00765AE8">
        <w:rPr>
          <w:sz w:val="20"/>
          <w:lang w:val="de-CH"/>
        </w:rPr>
        <w:t>)</w:t>
      </w:r>
      <w:r w:rsidR="00E47868" w:rsidRPr="00765AE8">
        <w:rPr>
          <w:sz w:val="20"/>
          <w:lang w:val="de-CH"/>
        </w:rPr>
        <w:t xml:space="preserve">, </w:t>
      </w:r>
      <w:r w:rsidR="003A4CBA" w:rsidRPr="00765AE8">
        <w:rPr>
          <w:sz w:val="20"/>
          <w:lang w:val="de-CH"/>
        </w:rPr>
        <w:t xml:space="preserve"> Transitproblem:</w:t>
      </w:r>
      <w:r w:rsidR="00993167" w:rsidRPr="00765AE8">
        <w:rPr>
          <w:sz w:val="20"/>
          <w:lang w:val="de-CH"/>
        </w:rPr>
        <w:t xml:space="preserve"> </w:t>
      </w:r>
      <w:r w:rsidRPr="00765AE8">
        <w:rPr>
          <w:sz w:val="20"/>
          <w:lang w:val="de-CH"/>
        </w:rPr>
        <w:t>Peristaltik</w:t>
      </w:r>
      <w:r w:rsidR="00993167" w:rsidRPr="00765AE8">
        <w:rPr>
          <w:sz w:val="20"/>
          <w:lang w:val="de-CH"/>
        </w:rPr>
        <w:t xml:space="preserve"> anregen (</w:t>
      </w:r>
      <w:proofErr w:type="spellStart"/>
      <w:r w:rsidR="00993167" w:rsidRPr="00765AE8">
        <w:rPr>
          <w:sz w:val="20"/>
          <w:lang w:val="de-CH"/>
        </w:rPr>
        <w:t>zB</w:t>
      </w:r>
      <w:proofErr w:type="spellEnd"/>
      <w:r w:rsidR="00993167" w:rsidRPr="00765AE8">
        <w:rPr>
          <w:sz w:val="20"/>
          <w:lang w:val="de-CH"/>
        </w:rPr>
        <w:t xml:space="preserve">. </w:t>
      </w:r>
      <w:proofErr w:type="spellStart"/>
      <w:r w:rsidR="00993167" w:rsidRPr="00765AE8">
        <w:rPr>
          <w:sz w:val="20"/>
          <w:lang w:val="de-CH"/>
        </w:rPr>
        <w:t>Laxobe</w:t>
      </w:r>
      <w:r w:rsidRPr="00765AE8">
        <w:rPr>
          <w:sz w:val="20"/>
          <w:lang w:val="de-CH"/>
        </w:rPr>
        <w:t>ro</w:t>
      </w:r>
      <w:r w:rsidR="00993167" w:rsidRPr="00765AE8">
        <w:rPr>
          <w:sz w:val="20"/>
          <w:lang w:val="de-CH"/>
        </w:rPr>
        <w:t>n</w:t>
      </w:r>
      <w:proofErr w:type="spellEnd"/>
      <w:r w:rsidR="00993167" w:rsidRPr="00765AE8">
        <w:rPr>
          <w:sz w:val="20"/>
          <w:lang w:val="de-CH"/>
        </w:rPr>
        <w:t>)</w:t>
      </w:r>
      <w:r w:rsidR="00E47868" w:rsidRPr="00765AE8">
        <w:rPr>
          <w:sz w:val="20"/>
          <w:lang w:val="de-CH"/>
        </w:rPr>
        <w:t>.</w:t>
      </w:r>
      <w:r w:rsidR="00993167" w:rsidRPr="00765AE8">
        <w:rPr>
          <w:sz w:val="20"/>
          <w:lang w:val="de-CH"/>
        </w:rPr>
        <w:t xml:space="preserve">Instruktion </w:t>
      </w:r>
      <w:r w:rsidR="00DE032B" w:rsidRPr="00765AE8">
        <w:rPr>
          <w:sz w:val="20"/>
          <w:lang w:val="de-CH"/>
        </w:rPr>
        <w:t xml:space="preserve">für </w:t>
      </w:r>
      <w:proofErr w:type="spellStart"/>
      <w:r w:rsidR="00DE032B" w:rsidRPr="00765AE8">
        <w:rPr>
          <w:sz w:val="20"/>
          <w:lang w:val="de-CH"/>
        </w:rPr>
        <w:t>Selbsttitrierung</w:t>
      </w:r>
      <w:proofErr w:type="spellEnd"/>
      <w:r w:rsidR="00DE032B" w:rsidRPr="00765AE8">
        <w:rPr>
          <w:sz w:val="20"/>
          <w:lang w:val="de-CH"/>
        </w:rPr>
        <w:t xml:space="preserve"> (durch Patient / Angehörige) der </w:t>
      </w:r>
      <w:proofErr w:type="spellStart"/>
      <w:r w:rsidR="00DE032B" w:rsidRPr="00765AE8">
        <w:rPr>
          <w:sz w:val="20"/>
          <w:lang w:val="de-CH"/>
        </w:rPr>
        <w:t>Laxantien</w:t>
      </w:r>
      <w:proofErr w:type="spellEnd"/>
      <w:r w:rsidR="00DE032B" w:rsidRPr="00765AE8">
        <w:rPr>
          <w:sz w:val="20"/>
          <w:lang w:val="de-CH"/>
        </w:rPr>
        <w:t xml:space="preserve"> </w:t>
      </w:r>
    </w:p>
    <w:p w:rsidR="00AC2559" w:rsidRDefault="00DE032B" w:rsidP="00765AE8">
      <w:pPr>
        <w:pStyle w:val="Listenabsatz"/>
        <w:numPr>
          <w:ilvl w:val="0"/>
          <w:numId w:val="3"/>
        </w:numPr>
        <w:jc w:val="both"/>
        <w:rPr>
          <w:sz w:val="20"/>
          <w:lang w:val="de-CH"/>
        </w:rPr>
      </w:pPr>
      <w:proofErr w:type="spellStart"/>
      <w:r w:rsidRPr="00765AE8">
        <w:rPr>
          <w:sz w:val="20"/>
          <w:lang w:val="de-CH"/>
        </w:rPr>
        <w:t>Nausea</w:t>
      </w:r>
      <w:proofErr w:type="spellEnd"/>
      <w:r w:rsidRPr="00765AE8">
        <w:rPr>
          <w:sz w:val="20"/>
          <w:lang w:val="de-CH"/>
        </w:rPr>
        <w:t xml:space="preserve"> (therapieresistent auf übliche </w:t>
      </w:r>
      <w:proofErr w:type="spellStart"/>
      <w:r w:rsidRPr="00765AE8">
        <w:rPr>
          <w:sz w:val="20"/>
          <w:lang w:val="de-CH"/>
        </w:rPr>
        <w:t>Antiemetika</w:t>
      </w:r>
      <w:proofErr w:type="spellEnd"/>
      <w:r w:rsidRPr="00765AE8">
        <w:rPr>
          <w:sz w:val="20"/>
          <w:lang w:val="de-CH"/>
        </w:rPr>
        <w:t xml:space="preserve">): </w:t>
      </w:r>
      <w:r w:rsidR="000C7ED5" w:rsidRPr="00765AE8">
        <w:rPr>
          <w:sz w:val="20"/>
          <w:lang w:val="de-CH"/>
        </w:rPr>
        <w:t xml:space="preserve">1. Wechsel auf </w:t>
      </w:r>
      <w:proofErr w:type="spellStart"/>
      <w:r w:rsidR="000C7ED5" w:rsidRPr="00765AE8">
        <w:rPr>
          <w:sz w:val="20"/>
          <w:lang w:val="de-CH"/>
        </w:rPr>
        <w:t>äquipotente</w:t>
      </w:r>
      <w:proofErr w:type="spellEnd"/>
      <w:r w:rsidR="000C7ED5" w:rsidRPr="00765AE8">
        <w:rPr>
          <w:sz w:val="20"/>
          <w:lang w:val="de-CH"/>
        </w:rPr>
        <w:t xml:space="preserve"> Dosis orales Hydromorphin (1mg Hydromorphin = 5mg Morphin). 2. Falls keine Besserung </w:t>
      </w:r>
      <w:r w:rsidR="00E47868" w:rsidRPr="00765AE8">
        <w:rPr>
          <w:sz w:val="20"/>
          <w:lang w:val="de-CH"/>
        </w:rPr>
        <w:t xml:space="preserve">Beginn mit tiefdosiertem </w:t>
      </w:r>
      <w:proofErr w:type="spellStart"/>
      <w:r w:rsidR="00E47868" w:rsidRPr="00765AE8">
        <w:rPr>
          <w:sz w:val="20"/>
          <w:lang w:val="de-CH"/>
        </w:rPr>
        <w:t>Haldol</w:t>
      </w:r>
      <w:proofErr w:type="spellEnd"/>
    </w:p>
    <w:p w:rsidR="00AC2559" w:rsidRDefault="00AC2559" w:rsidP="00765AE8">
      <w:pPr>
        <w:pStyle w:val="Listenabsatz"/>
        <w:numPr>
          <w:ilvl w:val="0"/>
          <w:numId w:val="3"/>
        </w:numPr>
        <w:jc w:val="both"/>
        <w:rPr>
          <w:sz w:val="20"/>
          <w:lang w:val="de-CH"/>
        </w:rPr>
      </w:pPr>
      <w:r>
        <w:rPr>
          <w:sz w:val="20"/>
          <w:lang w:val="de-CH"/>
        </w:rPr>
        <w:t xml:space="preserve">Regelmässiges Erfassen und dokumentieren der </w:t>
      </w:r>
      <w:proofErr w:type="spellStart"/>
      <w:r>
        <w:rPr>
          <w:sz w:val="20"/>
          <w:lang w:val="de-CH"/>
        </w:rPr>
        <w:t>Dyspnoe</w:t>
      </w:r>
      <w:proofErr w:type="spellEnd"/>
      <w:r>
        <w:rPr>
          <w:sz w:val="20"/>
          <w:lang w:val="de-CH"/>
        </w:rPr>
        <w:t xml:space="preserve"> (Fragebogen)</w:t>
      </w:r>
    </w:p>
    <w:p w:rsidR="00AC2559" w:rsidRDefault="00AC2559" w:rsidP="00765AE8">
      <w:pPr>
        <w:pStyle w:val="Listenabsatz"/>
        <w:numPr>
          <w:ilvl w:val="0"/>
          <w:numId w:val="3"/>
        </w:numPr>
        <w:jc w:val="both"/>
        <w:rPr>
          <w:sz w:val="20"/>
          <w:lang w:val="de-CH"/>
        </w:rPr>
      </w:pPr>
      <w:r>
        <w:rPr>
          <w:sz w:val="20"/>
          <w:lang w:val="de-CH"/>
        </w:rPr>
        <w:t xml:space="preserve">Überprüfung des Effektes und möglicher Nebenwirkungen </w:t>
      </w:r>
    </w:p>
    <w:p w:rsidR="00A924E0" w:rsidRPr="00D107C8" w:rsidRDefault="00AC2559" w:rsidP="00AC2559">
      <w:pPr>
        <w:pStyle w:val="Listenabsatz"/>
        <w:numPr>
          <w:ilvl w:val="0"/>
          <w:numId w:val="3"/>
        </w:numPr>
        <w:jc w:val="both"/>
        <w:rPr>
          <w:sz w:val="20"/>
          <w:lang w:val="de-CH"/>
        </w:rPr>
      </w:pPr>
      <w:r>
        <w:rPr>
          <w:sz w:val="20"/>
          <w:lang w:val="de-CH"/>
        </w:rPr>
        <w:t xml:space="preserve">Kommunikation des </w:t>
      </w:r>
      <w:proofErr w:type="spellStart"/>
      <w:r>
        <w:rPr>
          <w:sz w:val="20"/>
          <w:lang w:val="de-CH"/>
        </w:rPr>
        <w:t>palliative</w:t>
      </w:r>
      <w:r w:rsidR="00D107C8">
        <w:rPr>
          <w:sz w:val="20"/>
          <w:lang w:val="de-CH"/>
        </w:rPr>
        <w:t>n</w:t>
      </w:r>
      <w:proofErr w:type="spellEnd"/>
      <w:r w:rsidR="00D107C8">
        <w:rPr>
          <w:sz w:val="20"/>
          <w:lang w:val="de-CH"/>
        </w:rPr>
        <w:t xml:space="preserve"> Therapiekonzeptes</w:t>
      </w:r>
      <w:r w:rsidR="00D107C8" w:rsidRPr="00D107C8">
        <w:rPr>
          <w:sz w:val="20"/>
          <w:lang w:val="de-CH"/>
        </w:rPr>
        <w:t xml:space="preserve"> </w:t>
      </w:r>
      <w:r w:rsidR="00D107C8">
        <w:rPr>
          <w:sz w:val="20"/>
          <w:lang w:val="de-CH"/>
        </w:rPr>
        <w:t>an Patient und Angehörige</w:t>
      </w:r>
    </w:p>
    <w:p w:rsidR="006B6EFF" w:rsidRDefault="006B6EFF" w:rsidP="00765AE8">
      <w:pPr>
        <w:jc w:val="both"/>
        <w:rPr>
          <w:sz w:val="20"/>
          <w:lang w:val="de-CH"/>
        </w:rPr>
      </w:pPr>
    </w:p>
    <w:p w:rsidR="006B6EFF" w:rsidRDefault="006B6EFF" w:rsidP="00765AE8">
      <w:pPr>
        <w:jc w:val="both"/>
        <w:rPr>
          <w:sz w:val="20"/>
          <w:lang w:val="de-CH"/>
        </w:rPr>
      </w:pPr>
    </w:p>
    <w:p w:rsidR="006B6EFF" w:rsidRDefault="006B6EFF" w:rsidP="00765AE8">
      <w:pPr>
        <w:jc w:val="both"/>
        <w:rPr>
          <w:sz w:val="20"/>
          <w:lang w:val="de-CH"/>
        </w:rPr>
      </w:pPr>
    </w:p>
    <w:p w:rsidR="00A924E0" w:rsidRPr="00765AE8" w:rsidRDefault="00A924E0" w:rsidP="00765AE8">
      <w:pPr>
        <w:jc w:val="both"/>
        <w:rPr>
          <w:sz w:val="20"/>
          <w:lang w:val="de-CH"/>
        </w:rPr>
      </w:pPr>
    </w:p>
    <w:p w:rsidR="00F85AA3" w:rsidRPr="00765AE8" w:rsidRDefault="00F85AA3" w:rsidP="00765AE8">
      <w:pPr>
        <w:jc w:val="both"/>
        <w:rPr>
          <w:sz w:val="20"/>
          <w:lang w:val="de-CH"/>
        </w:rPr>
      </w:pPr>
      <w:r w:rsidRPr="00765AE8">
        <w:rPr>
          <w:sz w:val="20"/>
          <w:lang w:val="de-CH"/>
        </w:rPr>
        <w:t>Referenzen:</w:t>
      </w:r>
    </w:p>
    <w:p w:rsidR="006B6EFF" w:rsidRDefault="00F85AA3" w:rsidP="00765AE8">
      <w:pPr>
        <w:pStyle w:val="Listenabsatz"/>
        <w:numPr>
          <w:ilvl w:val="0"/>
          <w:numId w:val="7"/>
        </w:numPr>
        <w:jc w:val="both"/>
        <w:rPr>
          <w:sz w:val="20"/>
          <w:lang w:val="de-CH"/>
        </w:rPr>
      </w:pPr>
      <w:proofErr w:type="spellStart"/>
      <w:r w:rsidRPr="006B6EFF">
        <w:rPr>
          <w:sz w:val="20"/>
          <w:lang w:val="de-CH"/>
        </w:rPr>
        <w:t>Managing</w:t>
      </w:r>
      <w:proofErr w:type="spellEnd"/>
      <w:r w:rsidRPr="006B6EFF">
        <w:rPr>
          <w:sz w:val="20"/>
          <w:lang w:val="de-CH"/>
        </w:rPr>
        <w:t xml:space="preserve"> </w:t>
      </w:r>
      <w:proofErr w:type="spellStart"/>
      <w:r w:rsidRPr="006B6EFF">
        <w:rPr>
          <w:sz w:val="20"/>
          <w:lang w:val="de-CH"/>
        </w:rPr>
        <w:t>dyspnea</w:t>
      </w:r>
      <w:proofErr w:type="spellEnd"/>
      <w:r w:rsidRPr="006B6EFF">
        <w:rPr>
          <w:sz w:val="20"/>
          <w:lang w:val="de-CH"/>
        </w:rPr>
        <w:t xml:space="preserve"> in </w:t>
      </w:r>
      <w:proofErr w:type="spellStart"/>
      <w:r w:rsidRPr="006B6EFF">
        <w:rPr>
          <w:sz w:val="20"/>
          <w:lang w:val="de-CH"/>
        </w:rPr>
        <w:t>patients</w:t>
      </w:r>
      <w:proofErr w:type="spellEnd"/>
      <w:r w:rsidRPr="006B6EFF">
        <w:rPr>
          <w:sz w:val="20"/>
          <w:lang w:val="de-CH"/>
        </w:rPr>
        <w:t xml:space="preserve"> </w:t>
      </w:r>
      <w:proofErr w:type="spellStart"/>
      <w:r w:rsidRPr="006B6EFF">
        <w:rPr>
          <w:sz w:val="20"/>
          <w:lang w:val="de-CH"/>
        </w:rPr>
        <w:t>with</w:t>
      </w:r>
      <w:proofErr w:type="spellEnd"/>
      <w:r w:rsidRPr="006B6EFF">
        <w:rPr>
          <w:sz w:val="20"/>
          <w:lang w:val="de-CH"/>
        </w:rPr>
        <w:t xml:space="preserve"> </w:t>
      </w:r>
      <w:proofErr w:type="spellStart"/>
      <w:r w:rsidRPr="006B6EFF">
        <w:rPr>
          <w:sz w:val="20"/>
          <w:lang w:val="de-CH"/>
        </w:rPr>
        <w:t>advanced</w:t>
      </w:r>
      <w:proofErr w:type="spellEnd"/>
      <w:r w:rsidRPr="006B6EFF">
        <w:rPr>
          <w:sz w:val="20"/>
          <w:lang w:val="de-CH"/>
        </w:rPr>
        <w:t xml:space="preserve"> COPD: A Canadian </w:t>
      </w:r>
      <w:proofErr w:type="spellStart"/>
      <w:r w:rsidRPr="006B6EFF">
        <w:rPr>
          <w:sz w:val="20"/>
          <w:lang w:val="de-CH"/>
        </w:rPr>
        <w:t>Thoracic</w:t>
      </w:r>
      <w:proofErr w:type="spellEnd"/>
      <w:r w:rsidRPr="006B6EFF">
        <w:rPr>
          <w:sz w:val="20"/>
          <w:lang w:val="de-CH"/>
        </w:rPr>
        <w:t xml:space="preserve"> Society </w:t>
      </w:r>
      <w:proofErr w:type="spellStart"/>
      <w:r w:rsidRPr="006B6EFF">
        <w:rPr>
          <w:sz w:val="20"/>
          <w:lang w:val="de-CH"/>
        </w:rPr>
        <w:t>clinical</w:t>
      </w:r>
      <w:proofErr w:type="spellEnd"/>
      <w:r w:rsidRPr="006B6EFF">
        <w:rPr>
          <w:sz w:val="20"/>
          <w:lang w:val="de-CH"/>
        </w:rPr>
        <w:t xml:space="preserve"> </w:t>
      </w:r>
      <w:proofErr w:type="spellStart"/>
      <w:r w:rsidRPr="006B6EFF">
        <w:rPr>
          <w:sz w:val="20"/>
          <w:lang w:val="de-CH"/>
        </w:rPr>
        <w:t>practice</w:t>
      </w:r>
      <w:proofErr w:type="spellEnd"/>
      <w:r w:rsidRPr="006B6EFF">
        <w:rPr>
          <w:sz w:val="20"/>
          <w:lang w:val="de-CH"/>
        </w:rPr>
        <w:t xml:space="preserve"> </w:t>
      </w:r>
      <w:proofErr w:type="spellStart"/>
      <w:r w:rsidRPr="006B6EFF">
        <w:rPr>
          <w:sz w:val="20"/>
          <w:lang w:val="de-CH"/>
        </w:rPr>
        <w:t>guideline</w:t>
      </w:r>
      <w:proofErr w:type="spellEnd"/>
      <w:r w:rsidRPr="006B6EFF">
        <w:rPr>
          <w:sz w:val="20"/>
          <w:lang w:val="de-CH"/>
        </w:rPr>
        <w:t xml:space="preserve">: </w:t>
      </w:r>
      <w:proofErr w:type="spellStart"/>
      <w:r w:rsidRPr="006B6EFF">
        <w:rPr>
          <w:sz w:val="20"/>
          <w:lang w:val="de-CH"/>
        </w:rPr>
        <w:t>Marciniuk</w:t>
      </w:r>
      <w:proofErr w:type="spellEnd"/>
      <w:r w:rsidRPr="006B6EFF">
        <w:rPr>
          <w:sz w:val="20"/>
          <w:lang w:val="de-CH"/>
        </w:rPr>
        <w:t xml:space="preserve"> D et al. </w:t>
      </w:r>
      <w:proofErr w:type="spellStart"/>
      <w:r w:rsidRPr="006B6EFF">
        <w:rPr>
          <w:sz w:val="20"/>
          <w:lang w:val="de-CH"/>
        </w:rPr>
        <w:t>Can</w:t>
      </w:r>
      <w:proofErr w:type="spellEnd"/>
      <w:r w:rsidRPr="006B6EFF">
        <w:rPr>
          <w:sz w:val="20"/>
          <w:lang w:val="de-CH"/>
        </w:rPr>
        <w:t xml:space="preserve"> </w:t>
      </w:r>
      <w:proofErr w:type="spellStart"/>
      <w:r w:rsidRPr="006B6EFF">
        <w:rPr>
          <w:sz w:val="20"/>
          <w:lang w:val="de-CH"/>
        </w:rPr>
        <w:t>Respir</w:t>
      </w:r>
      <w:proofErr w:type="spellEnd"/>
      <w:r w:rsidRPr="006B6EFF">
        <w:rPr>
          <w:sz w:val="20"/>
          <w:lang w:val="de-CH"/>
        </w:rPr>
        <w:t xml:space="preserve"> J Vol 18 No 2, 2011</w:t>
      </w:r>
    </w:p>
    <w:p w:rsidR="006B6EFF" w:rsidRDefault="00765AE8" w:rsidP="00D107C8">
      <w:pPr>
        <w:pStyle w:val="Listenabsatz"/>
        <w:numPr>
          <w:ilvl w:val="0"/>
          <w:numId w:val="7"/>
        </w:numPr>
        <w:jc w:val="both"/>
        <w:rPr>
          <w:sz w:val="20"/>
          <w:lang w:val="de-CH"/>
        </w:rPr>
      </w:pPr>
      <w:r w:rsidRPr="006B6EFF">
        <w:rPr>
          <w:sz w:val="20"/>
          <w:lang w:val="de-CH"/>
        </w:rPr>
        <w:t xml:space="preserve">ACCP Consensus Statement on </w:t>
      </w:r>
      <w:proofErr w:type="spellStart"/>
      <w:r w:rsidRPr="006B6EFF">
        <w:rPr>
          <w:sz w:val="20"/>
          <w:lang w:val="de-CH"/>
        </w:rPr>
        <w:t>the</w:t>
      </w:r>
      <w:proofErr w:type="spellEnd"/>
      <w:r w:rsidRPr="006B6EFF">
        <w:rPr>
          <w:sz w:val="20"/>
          <w:lang w:val="de-CH"/>
        </w:rPr>
        <w:t xml:space="preserve"> Management of </w:t>
      </w:r>
      <w:proofErr w:type="spellStart"/>
      <w:r w:rsidRPr="006B6EFF">
        <w:rPr>
          <w:sz w:val="20"/>
          <w:lang w:val="de-CH"/>
        </w:rPr>
        <w:t>Dyspnea</w:t>
      </w:r>
      <w:proofErr w:type="spellEnd"/>
      <w:r w:rsidRPr="006B6EFF">
        <w:rPr>
          <w:sz w:val="20"/>
          <w:lang w:val="de-CH"/>
        </w:rPr>
        <w:t xml:space="preserve"> in </w:t>
      </w:r>
      <w:proofErr w:type="spellStart"/>
      <w:r w:rsidRPr="006B6EFF">
        <w:rPr>
          <w:sz w:val="20"/>
          <w:lang w:val="de-CH"/>
        </w:rPr>
        <w:t>Patients</w:t>
      </w:r>
      <w:proofErr w:type="spellEnd"/>
      <w:r w:rsidRPr="006B6EFF">
        <w:rPr>
          <w:sz w:val="20"/>
          <w:lang w:val="de-CH"/>
        </w:rPr>
        <w:t xml:space="preserve"> </w:t>
      </w:r>
      <w:proofErr w:type="spellStart"/>
      <w:r w:rsidRPr="006B6EFF">
        <w:rPr>
          <w:sz w:val="20"/>
          <w:lang w:val="de-CH"/>
        </w:rPr>
        <w:t>with</w:t>
      </w:r>
      <w:proofErr w:type="spellEnd"/>
      <w:r w:rsidRPr="006B6EFF">
        <w:rPr>
          <w:sz w:val="20"/>
          <w:lang w:val="de-CH"/>
        </w:rPr>
        <w:t xml:space="preserve"> </w:t>
      </w:r>
      <w:proofErr w:type="spellStart"/>
      <w:r w:rsidRPr="006B6EFF">
        <w:rPr>
          <w:sz w:val="20"/>
          <w:lang w:val="de-CH"/>
        </w:rPr>
        <w:t>advanced</w:t>
      </w:r>
      <w:proofErr w:type="spellEnd"/>
      <w:r w:rsidRPr="006B6EFF">
        <w:rPr>
          <w:sz w:val="20"/>
          <w:lang w:val="de-CH"/>
        </w:rPr>
        <w:t xml:space="preserve"> </w:t>
      </w:r>
      <w:proofErr w:type="spellStart"/>
      <w:r w:rsidRPr="006B6EFF">
        <w:rPr>
          <w:sz w:val="20"/>
          <w:lang w:val="de-CH"/>
        </w:rPr>
        <w:t>Lung</w:t>
      </w:r>
      <w:proofErr w:type="spellEnd"/>
      <w:r w:rsidRPr="006B6EFF">
        <w:rPr>
          <w:sz w:val="20"/>
          <w:lang w:val="de-CH"/>
        </w:rPr>
        <w:t xml:space="preserve"> </w:t>
      </w:r>
      <w:proofErr w:type="spellStart"/>
      <w:r w:rsidRPr="006B6EFF">
        <w:rPr>
          <w:sz w:val="20"/>
          <w:lang w:val="de-CH"/>
        </w:rPr>
        <w:t>or</w:t>
      </w:r>
      <w:proofErr w:type="spellEnd"/>
      <w:r w:rsidRPr="006B6EFF">
        <w:rPr>
          <w:sz w:val="20"/>
          <w:lang w:val="de-CH"/>
        </w:rPr>
        <w:t xml:space="preserve"> </w:t>
      </w:r>
      <w:proofErr w:type="spellStart"/>
      <w:r w:rsidRPr="006B6EFF">
        <w:rPr>
          <w:sz w:val="20"/>
          <w:lang w:val="de-CH"/>
        </w:rPr>
        <w:t>Heart</w:t>
      </w:r>
      <w:proofErr w:type="spellEnd"/>
      <w:r w:rsidRPr="006B6EFF">
        <w:rPr>
          <w:sz w:val="20"/>
          <w:lang w:val="de-CH"/>
        </w:rPr>
        <w:t xml:space="preserve"> </w:t>
      </w:r>
      <w:proofErr w:type="spellStart"/>
      <w:r w:rsidRPr="006B6EFF">
        <w:rPr>
          <w:sz w:val="20"/>
          <w:lang w:val="de-CH"/>
        </w:rPr>
        <w:t>Disease</w:t>
      </w:r>
      <w:proofErr w:type="spellEnd"/>
      <w:r w:rsidRPr="006B6EFF">
        <w:rPr>
          <w:sz w:val="20"/>
          <w:lang w:val="de-CH"/>
        </w:rPr>
        <w:t xml:space="preserve"> CHEST 2010;137(3):674-691</w:t>
      </w:r>
    </w:p>
    <w:p w:rsidR="00F85AA3" w:rsidRPr="006B6EFF" w:rsidRDefault="00F85AA3" w:rsidP="00D107C8">
      <w:pPr>
        <w:pStyle w:val="Listenabsatz"/>
        <w:numPr>
          <w:ilvl w:val="0"/>
          <w:numId w:val="7"/>
        </w:numPr>
        <w:jc w:val="both"/>
        <w:rPr>
          <w:sz w:val="20"/>
          <w:lang w:val="de-CH"/>
        </w:rPr>
      </w:pPr>
      <w:r w:rsidRPr="006B6EFF">
        <w:rPr>
          <w:sz w:val="20"/>
          <w:lang w:val="de-CH"/>
        </w:rPr>
        <w:t>Bigorio-Empfehlungen: www.palliative.ch</w:t>
      </w:r>
    </w:p>
    <w:sectPr w:rsidR="00F85AA3" w:rsidRPr="006B6EFF" w:rsidSect="00F85AA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2A00"/>
    <w:multiLevelType w:val="hybridMultilevel"/>
    <w:tmpl w:val="E81C42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9557C"/>
    <w:multiLevelType w:val="hybridMultilevel"/>
    <w:tmpl w:val="9B36F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6704A"/>
    <w:multiLevelType w:val="hybridMultilevel"/>
    <w:tmpl w:val="4814B75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04C01D2"/>
    <w:multiLevelType w:val="hybridMultilevel"/>
    <w:tmpl w:val="06BEE2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5679B"/>
    <w:multiLevelType w:val="hybridMultilevel"/>
    <w:tmpl w:val="CEB81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36E55"/>
    <w:multiLevelType w:val="hybridMultilevel"/>
    <w:tmpl w:val="F9D85B2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323989"/>
    <w:multiLevelType w:val="hybridMultilevel"/>
    <w:tmpl w:val="1D464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5AA3"/>
    <w:rsid w:val="000A4CBD"/>
    <w:rsid w:val="000C7ED5"/>
    <w:rsid w:val="00106255"/>
    <w:rsid w:val="002D2B1C"/>
    <w:rsid w:val="003A4CBA"/>
    <w:rsid w:val="00446848"/>
    <w:rsid w:val="004B2D59"/>
    <w:rsid w:val="005A57D8"/>
    <w:rsid w:val="006B6EFF"/>
    <w:rsid w:val="006E1031"/>
    <w:rsid w:val="00765AE8"/>
    <w:rsid w:val="00851D3A"/>
    <w:rsid w:val="0086104F"/>
    <w:rsid w:val="008860BE"/>
    <w:rsid w:val="00954F37"/>
    <w:rsid w:val="00993167"/>
    <w:rsid w:val="00A924E0"/>
    <w:rsid w:val="00AC2559"/>
    <w:rsid w:val="00BD04EF"/>
    <w:rsid w:val="00BE7C20"/>
    <w:rsid w:val="00C21C25"/>
    <w:rsid w:val="00CA6C6A"/>
    <w:rsid w:val="00D07FE6"/>
    <w:rsid w:val="00D107C8"/>
    <w:rsid w:val="00D26D99"/>
    <w:rsid w:val="00D55A02"/>
    <w:rsid w:val="00DE032B"/>
    <w:rsid w:val="00E47868"/>
    <w:rsid w:val="00F85A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9012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85AA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92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451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14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61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41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fred.kaufmann@h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1E1A-3E56-4C06-BD80-C8412886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2931</Characters>
  <Application>Microsoft Office Word</Application>
  <DocSecurity>0</DocSecurity>
  <Lines>24</Lines>
  <Paragraphs>6</Paragraphs>
  <ScaleCrop>false</ScaleCrop>
  <Company>Lungenpraxis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2012-11-05T08:34:00Z</dcterms:created>
  <dcterms:modified xsi:type="dcterms:W3CDTF">2012-11-05T08:34:00Z</dcterms:modified>
</cp:coreProperties>
</file>