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69" w:rsidRPr="00740664" w:rsidRDefault="00740664">
      <w:pPr>
        <w:rPr>
          <w:b/>
          <w:sz w:val="32"/>
          <w:szCs w:val="32"/>
        </w:rPr>
      </w:pPr>
      <w:r w:rsidRPr="00740664">
        <w:rPr>
          <w:b/>
          <w:sz w:val="32"/>
          <w:szCs w:val="32"/>
        </w:rPr>
        <w:t>Was hat der Urologe dem Hausarzt 2010 zu bieten?</w:t>
      </w:r>
    </w:p>
    <w:p w:rsidR="00740664" w:rsidRDefault="00740664"/>
    <w:p w:rsidR="00740664" w:rsidRDefault="00740664"/>
    <w:p w:rsidR="00740664" w:rsidRDefault="00740664">
      <w:r>
        <w:t xml:space="preserve">Dr. med. Joel Patrick </w:t>
      </w:r>
      <w:proofErr w:type="spellStart"/>
      <w:r>
        <w:t>Gregorin</w:t>
      </w:r>
      <w:proofErr w:type="spellEnd"/>
    </w:p>
    <w:p w:rsidR="00740664" w:rsidRDefault="00740664">
      <w:r>
        <w:t>Facharzt für Urologie, speziell operative Urologie FMH</w:t>
      </w:r>
    </w:p>
    <w:p w:rsidR="00740664" w:rsidRDefault="00740664">
      <w:r>
        <w:t>FEBU</w:t>
      </w:r>
    </w:p>
    <w:p w:rsidR="00740664" w:rsidRDefault="00740664">
      <w:hyperlink r:id="rId5" w:history="1">
        <w:r w:rsidRPr="0071107F">
          <w:rPr>
            <w:rStyle w:val="Hyperlink"/>
          </w:rPr>
          <w:t>www.urogregorin.ch</w:t>
        </w:r>
      </w:hyperlink>
    </w:p>
    <w:p w:rsidR="00740664" w:rsidRDefault="00740664"/>
    <w:p w:rsidR="00740664" w:rsidRDefault="00740664"/>
    <w:p w:rsidR="00740664" w:rsidRDefault="00740664"/>
    <w:p w:rsidR="00740664" w:rsidRPr="00740664" w:rsidRDefault="00740664" w:rsidP="00740664">
      <w:pPr>
        <w:spacing w:after="240"/>
        <w:rPr>
          <w:rFonts w:ascii="Verdana" w:hAnsi="Verdana"/>
          <w:color w:val="000000"/>
          <w:sz w:val="18"/>
          <w:u w:val="single"/>
          <w:lang w:val="de-CH"/>
        </w:rPr>
      </w:pPr>
      <w:r w:rsidRPr="00740664">
        <w:rPr>
          <w:rFonts w:ascii="Verdana" w:hAnsi="Verdana"/>
          <w:b/>
          <w:bCs/>
          <w:color w:val="000000"/>
          <w:sz w:val="20"/>
          <w:u w:val="single"/>
          <w:lang w:val="de-CH"/>
        </w:rPr>
        <w:t>Diagnostik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>Sonographie inkl. Doppler</w:t>
      </w:r>
      <w:r>
        <w:rPr>
          <w:rFonts w:ascii="Verdana" w:hAnsi="Verdana"/>
          <w:color w:val="000000"/>
          <w:sz w:val="18"/>
          <w:szCs w:val="18"/>
          <w:lang w:val="de-CH"/>
        </w:rPr>
        <w:t>sonographie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Starre und flexible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Urethrozystoskopie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(Urinzytologie) 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Prostatabiopsie in Lokalanästhesie 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Urinstatus, Urinsediment und Urinkultur 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Spermiogramm nach Vasektomie 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Uroflowmetrie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Zystomanometrie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Röntgen (Abdomen leer, IVP,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Urethrogramm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, MCUG,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Zystographie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, Pyelographie) </w:t>
      </w:r>
    </w:p>
    <w:p w:rsidR="00740664" w:rsidRDefault="00740664" w:rsidP="0074066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>Labor (auswärts)</w:t>
      </w:r>
    </w:p>
    <w:p w:rsidR="00740664" w:rsidRDefault="00740664" w:rsidP="0074066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Default="00740664" w:rsidP="0074066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Pr="00740664" w:rsidRDefault="00740664" w:rsidP="00740664">
      <w:pPr>
        <w:spacing w:after="240"/>
        <w:rPr>
          <w:rFonts w:ascii="Verdana" w:hAnsi="Verdana"/>
          <w:color w:val="000000"/>
          <w:sz w:val="18"/>
          <w:lang w:val="de-CH"/>
        </w:rPr>
      </w:pPr>
      <w:r w:rsidRPr="00740664">
        <w:rPr>
          <w:rFonts w:ascii="Verdana" w:hAnsi="Verdana"/>
          <w:b/>
          <w:bCs/>
          <w:color w:val="000000"/>
          <w:sz w:val="20"/>
          <w:u w:val="single"/>
          <w:lang w:val="de-CH"/>
        </w:rPr>
        <w:t>Chirurgie</w:t>
      </w:r>
      <w:r w:rsidRPr="00740664">
        <w:rPr>
          <w:rFonts w:ascii="Verdana" w:hAnsi="Verdana"/>
          <w:b/>
          <w:bCs/>
          <w:color w:val="000000"/>
          <w:sz w:val="20"/>
          <w:u w:val="single"/>
          <w:lang w:val="de-CH"/>
        </w:rPr>
        <w:br/>
      </w:r>
      <w:r w:rsidRPr="00740664">
        <w:rPr>
          <w:rFonts w:ascii="Verdana" w:hAnsi="Verdana"/>
          <w:b/>
          <w:bCs/>
          <w:color w:val="000000"/>
          <w:sz w:val="20"/>
          <w:lang w:val="de-CH"/>
        </w:rPr>
        <w:br/>
      </w:r>
      <w:r w:rsidRPr="00740664">
        <w:rPr>
          <w:rFonts w:ascii="Verdana" w:hAnsi="Verdana"/>
          <w:b/>
          <w:bCs/>
          <w:color w:val="000000"/>
          <w:sz w:val="18"/>
          <w:lang w:val="de-CH"/>
        </w:rPr>
        <w:t>Endoskopie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TUR-P (mono- und bipolar), TUI-P 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TUR-B 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Blasensteinlithotripsie 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Harnröhrenchirurgie 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Endopyelotomie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, DJ,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Tumorstent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Perkutane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Nephrostomie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Semiregide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URS mit Steinentfernung (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Dormiakör</w:t>
      </w:r>
      <w:r>
        <w:rPr>
          <w:rFonts w:ascii="Verdana" w:hAnsi="Verdana"/>
          <w:color w:val="000000"/>
          <w:sz w:val="18"/>
          <w:szCs w:val="18"/>
          <w:lang w:val="de-CH"/>
        </w:rPr>
        <w:t>b</w:t>
      </w:r>
      <w:r w:rsidRPr="00740664">
        <w:rPr>
          <w:rFonts w:ascii="Verdana" w:hAnsi="Verdana"/>
          <w:color w:val="000000"/>
          <w:sz w:val="18"/>
          <w:szCs w:val="18"/>
          <w:lang w:val="de-CH"/>
        </w:rPr>
        <w:t>chen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>, Fasszange oder Lithotripsie)</w:t>
      </w:r>
    </w:p>
    <w:p w:rsidR="00740664" w:rsidRPr="00740664" w:rsidRDefault="00740664" w:rsidP="00740664">
      <w:pPr>
        <w:spacing w:after="240"/>
        <w:rPr>
          <w:rFonts w:ascii="Verdana" w:hAnsi="Verdana"/>
          <w:color w:val="000000"/>
          <w:sz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br/>
      </w:r>
      <w:proofErr w:type="spellStart"/>
      <w:r w:rsidRPr="00740664">
        <w:rPr>
          <w:rFonts w:ascii="Verdana" w:hAnsi="Verdana"/>
          <w:b/>
          <w:bCs/>
          <w:color w:val="000000"/>
          <w:sz w:val="18"/>
          <w:lang w:val="de-CH"/>
        </w:rPr>
        <w:t>Laparaskopie</w:t>
      </w:r>
      <w:proofErr w:type="spellEnd"/>
      <w:r w:rsidRPr="00740664">
        <w:rPr>
          <w:rFonts w:ascii="Verdana" w:hAnsi="Verdana"/>
          <w:b/>
          <w:bCs/>
          <w:color w:val="000000"/>
          <w:sz w:val="18"/>
          <w:lang w:val="de-CH"/>
        </w:rPr>
        <w:t>/ Roboter Chirurgie</w:t>
      </w:r>
      <w:r w:rsidRPr="00740664">
        <w:rPr>
          <w:rFonts w:ascii="Verdana" w:hAnsi="Verdana"/>
          <w:color w:val="000000"/>
          <w:sz w:val="18"/>
          <w:lang w:val="de-CH"/>
        </w:rPr>
        <w:t xml:space="preserve"> (in Zusammenarbeit)</w:t>
      </w:r>
    </w:p>
    <w:p w:rsidR="00740664" w:rsidRPr="00740664" w:rsidRDefault="00740664" w:rsidP="00740664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Radikale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Prostatektomie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Nephrektomie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Pyeloplastik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analog Anderson Hynes </w:t>
      </w:r>
    </w:p>
    <w:p w:rsidR="00740664" w:rsidRPr="00740664" w:rsidRDefault="00740664" w:rsidP="00740664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Zystektomie mit Ileum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Conduit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oder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Neoblase</w:t>
      </w:r>
      <w:proofErr w:type="spellEnd"/>
    </w:p>
    <w:p w:rsidR="00740664" w:rsidRPr="00740664" w:rsidRDefault="00740664" w:rsidP="00740664">
      <w:pPr>
        <w:spacing w:after="240"/>
        <w:rPr>
          <w:rFonts w:ascii="Verdana" w:hAnsi="Verdana"/>
          <w:color w:val="000000"/>
          <w:sz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br/>
      </w:r>
      <w:r w:rsidRPr="00740664">
        <w:rPr>
          <w:rFonts w:ascii="Verdana" w:hAnsi="Verdana"/>
          <w:b/>
          <w:bCs/>
          <w:color w:val="000000"/>
          <w:sz w:val="18"/>
          <w:lang w:val="de-CH"/>
        </w:rPr>
        <w:t>Offene Chirurgie</w:t>
      </w:r>
    </w:p>
    <w:p w:rsidR="00740664" w:rsidRPr="00740664" w:rsidRDefault="00740664" w:rsidP="007406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Skrotologie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und Chirurgie des Penis </w:t>
      </w:r>
    </w:p>
    <w:p w:rsidR="00740664" w:rsidRPr="00740664" w:rsidRDefault="00740664" w:rsidP="0074066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Retropubische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transvesikale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Prostatektomie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Pr="00740664" w:rsidRDefault="00740664" w:rsidP="0074066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Pyeloplastik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analog Anderson Hynes </w:t>
      </w:r>
    </w:p>
    <w:p w:rsidR="00740664" w:rsidRPr="00740664" w:rsidRDefault="00740664" w:rsidP="0074066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>Radika</w:t>
      </w:r>
      <w:r>
        <w:rPr>
          <w:rFonts w:ascii="Verdana" w:hAnsi="Verdana"/>
          <w:color w:val="000000"/>
          <w:sz w:val="18"/>
          <w:szCs w:val="18"/>
          <w:lang w:val="de-CH"/>
        </w:rPr>
        <w:t xml:space="preserve">le </w:t>
      </w:r>
      <w:proofErr w:type="spellStart"/>
      <w:r>
        <w:rPr>
          <w:rFonts w:ascii="Verdana" w:hAnsi="Verdana"/>
          <w:color w:val="000000"/>
          <w:sz w:val="18"/>
          <w:szCs w:val="18"/>
          <w:lang w:val="de-CH"/>
        </w:rPr>
        <w:t>suprapubische</w:t>
      </w:r>
      <w:proofErr w:type="spellEnd"/>
      <w:r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lang w:val="de-CH"/>
        </w:rPr>
        <w:t>Prostatektomie</w:t>
      </w:r>
      <w:proofErr w:type="spellEnd"/>
    </w:p>
    <w:p w:rsidR="00740664" w:rsidRPr="00740664" w:rsidRDefault="00740664" w:rsidP="0074066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Nephrektomie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,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Teilnephrektomie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,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Nephro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-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ureterektomie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Default="00740664" w:rsidP="00740664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Zystektomie mit Ileum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Conduit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oder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Neoblase</w:t>
      </w:r>
      <w:proofErr w:type="spellEnd"/>
    </w:p>
    <w:p w:rsidR="00740664" w:rsidRPr="00740664" w:rsidRDefault="00740664" w:rsidP="0074066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Pr="00740664" w:rsidRDefault="00740664" w:rsidP="00740664">
      <w:pPr>
        <w:spacing w:after="240"/>
        <w:rPr>
          <w:rFonts w:ascii="Verdana" w:hAnsi="Verdana"/>
          <w:color w:val="000000"/>
          <w:sz w:val="18"/>
          <w:lang w:val="de-CH"/>
        </w:rPr>
      </w:pPr>
      <w:r w:rsidRPr="00740664">
        <w:rPr>
          <w:rFonts w:ascii="Verdana" w:hAnsi="Verdana"/>
          <w:b/>
          <w:bCs/>
          <w:color w:val="000000"/>
          <w:sz w:val="20"/>
          <w:lang w:val="de-CH"/>
        </w:rPr>
        <w:lastRenderedPageBreak/>
        <w:t>Spezielles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Abklärungen, Diagnostik und Behandlung der erektilen Dysfunktion, inkl. SKIT Autoinjektionstest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de-CH"/>
        </w:rPr>
      </w:pPr>
      <w:r>
        <w:rPr>
          <w:rFonts w:ascii="Verdana" w:hAnsi="Verdana"/>
          <w:color w:val="000000"/>
          <w:sz w:val="18"/>
          <w:szCs w:val="18"/>
          <w:lang w:val="de-CH"/>
        </w:rPr>
        <w:t>Abklärungen der Harninkontinenz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Abklärungen, Diagnostik und Behandlung der männlichen Infertilität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Behandlung der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Overactive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bladder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, Interstitiellen Zystitis, Strahlenzystitis oder chronischen Schmerzzuständen mittels EMDA (Elektromotive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drug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applikation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) und speziellen Instillationen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Aging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male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Kinderurologie (Phimosen, Leistenhoden, Hydrozelen, Varikozele,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Meatusstenose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)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ESWL </w:t>
      </w:r>
    </w:p>
    <w:p w:rsid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Brachytherapie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(in Zusammenarbeit)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>
        <w:rPr>
          <w:rFonts w:ascii="Verdana" w:hAnsi="Verdana"/>
          <w:color w:val="000000"/>
          <w:sz w:val="18"/>
          <w:szCs w:val="18"/>
          <w:lang w:val="de-CH"/>
        </w:rPr>
        <w:t xml:space="preserve">Ambulante </w:t>
      </w:r>
      <w:proofErr w:type="spellStart"/>
      <w:r>
        <w:rPr>
          <w:rFonts w:ascii="Verdana" w:hAnsi="Verdana"/>
          <w:color w:val="000000"/>
          <w:sz w:val="18"/>
          <w:szCs w:val="18"/>
          <w:lang w:val="de-CH"/>
        </w:rPr>
        <w:t>Chemoinstillationen</w:t>
      </w:r>
      <w:proofErr w:type="spellEnd"/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>Harnröhrenchirurgie (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einzeitige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oder zweizeitige On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lay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Plastiken)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Endopyelotomie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mittels Inzision </w:t>
      </w:r>
    </w:p>
    <w:p w:rsidR="00740664" w:rsidRP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Anterograde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Varikozelensklerosierung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740664" w:rsidRDefault="00740664" w:rsidP="00740664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Strahlentherapie </w:t>
      </w:r>
      <w:proofErr w:type="spellStart"/>
      <w:r w:rsidRPr="00740664">
        <w:rPr>
          <w:rFonts w:ascii="Verdana" w:hAnsi="Verdana"/>
          <w:color w:val="000000"/>
          <w:sz w:val="18"/>
          <w:szCs w:val="18"/>
          <w:lang w:val="de-CH"/>
        </w:rPr>
        <w:t>curativ</w:t>
      </w:r>
      <w:proofErr w:type="spellEnd"/>
      <w:r w:rsidRPr="00740664">
        <w:rPr>
          <w:rFonts w:ascii="Verdana" w:hAnsi="Verdana"/>
          <w:color w:val="000000"/>
          <w:sz w:val="18"/>
          <w:szCs w:val="18"/>
          <w:lang w:val="de-CH"/>
        </w:rPr>
        <w:t xml:space="preserve"> und palliativ (in Zusammenarbeit)</w:t>
      </w: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5D2953" w:rsidRP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Kommentar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zum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Prostatascreening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:</w:t>
      </w:r>
    </w:p>
    <w:p w:rsidR="005D2953" w:rsidRP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Kein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generelles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Screening,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sondern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individuelles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Testen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bei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informierten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und “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willigen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” </w:t>
      </w:r>
      <w:proofErr w:type="spellStart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>Patienten</w:t>
      </w:r>
      <w:proofErr w:type="spell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Nicht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jedes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früh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diagnostizierte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Prostatakarzinom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muss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behandelt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werden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,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aber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das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behandlungsbefürftige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muss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früh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diagnostiziert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>werden</w:t>
      </w:r>
      <w:proofErr w:type="spellEnd"/>
      <w:r w:rsidRPr="005D2953">
        <w:rPr>
          <w:rFonts w:ascii="Verdana" w:hAnsi="Verdana"/>
          <w:b/>
          <w:bCs/>
          <w:i/>
          <w:iCs/>
          <w:color w:val="000000"/>
          <w:sz w:val="18"/>
          <w:szCs w:val="18"/>
          <w:lang w:val="en-US"/>
        </w:rPr>
        <w:t xml:space="preserve"> !</w:t>
      </w:r>
      <w:proofErr w:type="gramEnd"/>
      <w:r w:rsidRPr="005D2953"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</w:t>
      </w: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PSA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Bestimmung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Empfehlungen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  <w:lang w:val="en-US"/>
        </w:rPr>
        <w:t>)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proofErr w:type="spellStart"/>
      <w:r w:rsidRPr="005D2953">
        <w:rPr>
          <w:rFonts w:ascii="Verdana" w:hAnsi="Verdana"/>
          <w:color w:val="000000"/>
          <w:sz w:val="18"/>
          <w:szCs w:val="18"/>
          <w:lang w:val="de-CH"/>
        </w:rPr>
        <w:t>Initialer</w:t>
      </w:r>
      <w:proofErr w:type="spellEnd"/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 PSA Wert </w:t>
      </w:r>
      <w:r>
        <w:rPr>
          <w:rFonts w:ascii="Verdana" w:hAnsi="Verdana"/>
          <w:color w:val="000000"/>
          <w:sz w:val="18"/>
          <w:szCs w:val="18"/>
          <w:lang w:val="de-CH"/>
        </w:rPr>
        <w:t xml:space="preserve">bereits </w:t>
      </w:r>
      <w:r w:rsidRPr="005D2953">
        <w:rPr>
          <w:rFonts w:ascii="Verdana" w:hAnsi="Verdana"/>
          <w:color w:val="000000"/>
          <w:sz w:val="18"/>
          <w:szCs w:val="18"/>
          <w:lang w:val="de-CH"/>
        </w:rPr>
        <w:t>mit 40 Jahren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5D2953">
        <w:rPr>
          <w:rFonts w:ascii="Verdana" w:hAnsi="Verdana"/>
          <w:color w:val="000000"/>
          <w:sz w:val="18"/>
          <w:szCs w:val="18"/>
          <w:lang w:val="de-CH"/>
        </w:rPr>
        <w:t>Falls Wert &lt; 1, 10 Jahre warten, bei pos. FA 5 Jahre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5D2953">
        <w:rPr>
          <w:rFonts w:ascii="Verdana" w:hAnsi="Verdana"/>
          <w:color w:val="000000"/>
          <w:sz w:val="18"/>
          <w:szCs w:val="18"/>
          <w:lang w:val="de-CH"/>
        </w:rPr>
        <w:t>Ab 50 einmalig PSA, DRU und Sonografie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PSA &gt; 2, 1. </w:t>
      </w:r>
      <w:r>
        <w:rPr>
          <w:rFonts w:ascii="Verdana" w:hAnsi="Verdana"/>
          <w:color w:val="000000"/>
          <w:sz w:val="18"/>
          <w:szCs w:val="18"/>
          <w:lang w:val="de-CH"/>
        </w:rPr>
        <w:t>Biopsie</w:t>
      </w:r>
      <w:r w:rsidRPr="005D2953">
        <w:rPr>
          <w:rFonts w:ascii="Verdana" w:hAnsi="Verdana"/>
          <w:color w:val="000000"/>
          <w:sz w:val="18"/>
          <w:szCs w:val="18"/>
          <w:lang w:val="de-CH"/>
        </w:rPr>
        <w:t>, mindestens 12 Stanzen, vorher –</w:t>
      </w:r>
      <w:proofErr w:type="spellStart"/>
      <w:r w:rsidRPr="005D2953">
        <w:rPr>
          <w:rFonts w:ascii="Verdana" w:hAnsi="Verdana"/>
          <w:color w:val="000000"/>
          <w:sz w:val="18"/>
          <w:szCs w:val="18"/>
          <w:lang w:val="de-CH"/>
        </w:rPr>
        <w:t>itis</w:t>
      </w:r>
      <w:proofErr w:type="spellEnd"/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 ausschliessen</w:t>
      </w:r>
      <w:r>
        <w:rPr>
          <w:rFonts w:ascii="Verdana" w:hAnsi="Verdana"/>
          <w:color w:val="000000"/>
          <w:sz w:val="18"/>
          <w:szCs w:val="18"/>
          <w:lang w:val="de-CH"/>
        </w:rPr>
        <w:t xml:space="preserve"> und behandeln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5D2953">
        <w:rPr>
          <w:rFonts w:ascii="Verdana" w:hAnsi="Verdana"/>
          <w:color w:val="000000"/>
          <w:sz w:val="18"/>
          <w:szCs w:val="18"/>
          <w:lang w:val="de-CH"/>
        </w:rPr>
        <w:t>Falls negativ, mind. 3 Jahre warten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Falls PSA </w:t>
      </w:r>
      <w:proofErr w:type="spellStart"/>
      <w:r w:rsidRPr="005D2953">
        <w:rPr>
          <w:rFonts w:ascii="Verdana" w:hAnsi="Verdana"/>
          <w:color w:val="000000"/>
          <w:sz w:val="18"/>
          <w:szCs w:val="18"/>
          <w:lang w:val="de-CH"/>
        </w:rPr>
        <w:t>Velocity</w:t>
      </w:r>
      <w:proofErr w:type="spellEnd"/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 &gt; 0.75/a erneute </w:t>
      </w:r>
      <w:r>
        <w:rPr>
          <w:rFonts w:ascii="Verdana" w:hAnsi="Verdana"/>
          <w:color w:val="000000"/>
          <w:sz w:val="18"/>
          <w:szCs w:val="18"/>
          <w:lang w:val="de-CH"/>
        </w:rPr>
        <w:t>Biopsie</w:t>
      </w:r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 </w:t>
      </w:r>
    </w:p>
    <w:p w:rsidR="00000000" w:rsidRPr="005D2953" w:rsidRDefault="005D2953" w:rsidP="005D2953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  <w:r w:rsidRPr="005D2953">
        <w:rPr>
          <w:rFonts w:ascii="Verdana" w:hAnsi="Verdana"/>
          <w:color w:val="000000"/>
          <w:sz w:val="18"/>
          <w:szCs w:val="18"/>
          <w:lang w:val="de-CH"/>
        </w:rPr>
        <w:t xml:space="preserve">PSA Kontrollen ab 50 bis 70/75 Jahren, dann Stopp </w:t>
      </w:r>
    </w:p>
    <w:p w:rsidR="005D2953" w:rsidRP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5D2953" w:rsidRDefault="005D2953" w:rsidP="005D2953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Default="00740664" w:rsidP="0074066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Pr="00740664" w:rsidRDefault="00740664" w:rsidP="0074066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Pr="00740664" w:rsidRDefault="00740664" w:rsidP="00740664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  <w:lang w:val="de-CH"/>
        </w:rPr>
      </w:pPr>
    </w:p>
    <w:p w:rsidR="00740664" w:rsidRDefault="00740664"/>
    <w:sectPr w:rsidR="00740664" w:rsidSect="0021356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770"/>
    <w:multiLevelType w:val="multilevel"/>
    <w:tmpl w:val="FD42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C5D94"/>
    <w:multiLevelType w:val="multilevel"/>
    <w:tmpl w:val="60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D32DF"/>
    <w:multiLevelType w:val="hybridMultilevel"/>
    <w:tmpl w:val="B496632C"/>
    <w:lvl w:ilvl="0" w:tplc="FD74D0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B66C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F6BD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F2A5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86C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80C3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2B7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46FE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26C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0A32694"/>
    <w:multiLevelType w:val="multilevel"/>
    <w:tmpl w:val="623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4387"/>
    <w:multiLevelType w:val="multilevel"/>
    <w:tmpl w:val="C25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E393D"/>
    <w:multiLevelType w:val="multilevel"/>
    <w:tmpl w:val="45B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0664"/>
    <w:rsid w:val="00213569"/>
    <w:rsid w:val="005D2953"/>
    <w:rsid w:val="005E4251"/>
    <w:rsid w:val="00740664"/>
    <w:rsid w:val="008760E9"/>
    <w:rsid w:val="00964E1E"/>
    <w:rsid w:val="00992F6F"/>
    <w:rsid w:val="00B42788"/>
    <w:rsid w:val="00BD426D"/>
    <w:rsid w:val="00DE12C9"/>
    <w:rsid w:val="00EB60D6"/>
    <w:rsid w:val="00FB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569"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0664"/>
    <w:rPr>
      <w:color w:val="0000FF" w:themeColor="hyperlink"/>
      <w:u w:val="single"/>
    </w:rPr>
  </w:style>
  <w:style w:type="character" w:customStyle="1" w:styleId="titel1">
    <w:name w:val="titel1"/>
    <w:basedOn w:val="Absatz-Standardschriftart"/>
    <w:rsid w:val="00740664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bodytext1">
    <w:name w:val="bodytext1"/>
    <w:basedOn w:val="Absatz-Standardschriftart"/>
    <w:rsid w:val="0074066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dytextfett1">
    <w:name w:val="bodytextfett1"/>
    <w:basedOn w:val="Absatz-Standardschriftart"/>
    <w:rsid w:val="00740664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9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6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9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1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ogregor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Company>4500 Solothurn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med. Joel Gregorin</dc:creator>
  <cp:keywords/>
  <dc:description/>
  <cp:lastModifiedBy>Dr. med. Joel Gregorin</cp:lastModifiedBy>
  <cp:revision>3</cp:revision>
  <dcterms:created xsi:type="dcterms:W3CDTF">2010-01-12T17:45:00Z</dcterms:created>
  <dcterms:modified xsi:type="dcterms:W3CDTF">2010-01-12T18:11:00Z</dcterms:modified>
</cp:coreProperties>
</file>